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2D54" w14:textId="77777777" w:rsidR="00CA35CD" w:rsidRPr="00BB365D" w:rsidRDefault="00CA35CD" w:rsidP="00CA35CD">
      <w:pPr>
        <w:pStyle w:val="Nagwek1"/>
        <w:spacing w:before="120"/>
        <w:jc w:val="center"/>
        <w:rPr>
          <w:rFonts w:asciiTheme="minorHAnsi" w:hAnsiTheme="minorHAnsi" w:cs="Arial"/>
          <w:color w:val="auto"/>
          <w:sz w:val="20"/>
          <w:szCs w:val="20"/>
          <w:lang w:eastAsia="pl-PL"/>
        </w:rPr>
      </w:pPr>
      <w:bookmarkStart w:id="0" w:name="_Toc325725780"/>
      <w:r w:rsidRPr="00BB365D">
        <w:rPr>
          <w:rFonts w:asciiTheme="minorHAnsi" w:hAnsiTheme="minorHAnsi" w:cs="Arial"/>
          <w:color w:val="auto"/>
          <w:sz w:val="20"/>
          <w:szCs w:val="20"/>
          <w:lang w:eastAsia="pl-PL"/>
        </w:rPr>
        <w:t>FORMULARZ GŁOSOWANIA</w:t>
      </w:r>
      <w:r w:rsidRPr="00BB365D">
        <w:rPr>
          <w:rFonts w:asciiTheme="minorHAnsi" w:hAnsiTheme="minorHAnsi" w:cs="Arial"/>
          <w:color w:val="auto"/>
          <w:sz w:val="20"/>
          <w:szCs w:val="20"/>
          <w:lang w:eastAsia="pl-PL"/>
        </w:rPr>
        <w:br/>
        <w:t>PRZEZ PEŁNOMOCNIKA</w:t>
      </w:r>
      <w:bookmarkEnd w:id="0"/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1017"/>
        <w:gridCol w:w="1411"/>
        <w:gridCol w:w="527"/>
        <w:gridCol w:w="324"/>
        <w:gridCol w:w="1223"/>
        <w:gridCol w:w="1470"/>
        <w:gridCol w:w="109"/>
        <w:gridCol w:w="236"/>
        <w:gridCol w:w="505"/>
        <w:gridCol w:w="1134"/>
      </w:tblGrid>
      <w:tr w:rsidR="00CA35CD" w:rsidRPr="00BB365D" w14:paraId="22154323" w14:textId="77777777" w:rsidTr="00CA35CD"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35B7E6" w14:textId="5783D16D" w:rsidR="00CA35CD" w:rsidRPr="00BB365D" w:rsidRDefault="00CA35CD" w:rsidP="00BD6681">
            <w:pPr>
              <w:jc w:val="both"/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Stosownie do art. 402</w:t>
            </w:r>
            <w:r w:rsidRPr="00BB365D"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Pr="00BB365D">
              <w:rPr>
                <w:sz w:val="20"/>
                <w:szCs w:val="20"/>
                <w:lang w:eastAsia="pl-PL"/>
              </w:rPr>
              <w:t xml:space="preserve"> KSH - w celu umożliwienia wykonywania prawa głosu przez pełnomocnika - Spółka publikuje na stronie internetowej formularz umożliwiający udzielenie pełnomocnictwa i oddanie głosu na</w:t>
            </w:r>
            <w:r w:rsidR="00D439D6">
              <w:rPr>
                <w:sz w:val="20"/>
                <w:szCs w:val="20"/>
                <w:lang w:eastAsia="pl-PL"/>
              </w:rPr>
              <w:t xml:space="preserve"> Z</w:t>
            </w:r>
            <w:r w:rsidRPr="00BB365D">
              <w:rPr>
                <w:sz w:val="20"/>
                <w:szCs w:val="20"/>
                <w:lang w:eastAsia="pl-PL"/>
              </w:rPr>
              <w:t xml:space="preserve">wyczajnym Walnym Zgromadzeniu </w:t>
            </w:r>
            <w:r w:rsidR="00D75BE2">
              <w:rPr>
                <w:sz w:val="20"/>
                <w:szCs w:val="20"/>
                <w:lang w:eastAsia="pl-PL"/>
              </w:rPr>
              <w:t>Spółki</w:t>
            </w:r>
            <w:r w:rsidRPr="00BB365D">
              <w:rPr>
                <w:sz w:val="20"/>
                <w:szCs w:val="20"/>
                <w:lang w:eastAsia="pl-PL"/>
              </w:rPr>
              <w:t>.</w:t>
            </w:r>
          </w:p>
          <w:p w14:paraId="53DCB7DD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  <w:p w14:paraId="558673CC" w14:textId="77777777" w:rsidR="00CA35CD" w:rsidRPr="00BB365D" w:rsidRDefault="00CA35CD" w:rsidP="00BD6681">
            <w:pPr>
              <w:jc w:val="both"/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Korzystanie z formularza jest uprawnieniem, nie obowiązkiem Akcjonariusza i nie stanowi warunku oddania głosu przez pełnomocnika.</w:t>
            </w:r>
          </w:p>
        </w:tc>
      </w:tr>
      <w:tr w:rsidR="00CA35CD" w:rsidRPr="00BB365D" w14:paraId="66D907C2" w14:textId="77777777" w:rsidTr="00CA35CD">
        <w:trPr>
          <w:trHeight w:val="22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4BD4A04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CCD4D0E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1BE25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863CA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7F4CF2FA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F0B9357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A203FBA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9BB94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DE0405" w14:textId="77777777" w:rsidR="00CA35CD" w:rsidRPr="00BB365D" w:rsidRDefault="00CA35CD" w:rsidP="00CA35CD">
            <w:pPr>
              <w:jc w:val="center"/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Miejscowość, data</w:t>
            </w:r>
          </w:p>
        </w:tc>
      </w:tr>
      <w:tr w:rsidR="00CA35CD" w:rsidRPr="00BB365D" w14:paraId="4AD60CDB" w14:textId="77777777" w:rsidTr="00CA35CD"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1265BE" w14:textId="77777777" w:rsidR="00CA35CD" w:rsidRPr="00BB365D" w:rsidRDefault="00CA35CD" w:rsidP="00CA35CD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B365D">
              <w:rPr>
                <w:b/>
                <w:sz w:val="20"/>
                <w:szCs w:val="20"/>
                <w:lang w:eastAsia="pl-PL"/>
              </w:rPr>
              <w:t>DANE MOCODAWCY</w:t>
            </w:r>
          </w:p>
        </w:tc>
      </w:tr>
      <w:tr w:rsidR="00CA35CD" w:rsidRPr="00BB365D" w14:paraId="0B88C063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0B7F771" w14:textId="77777777" w:rsidR="00CA35CD" w:rsidRPr="00BB365D" w:rsidRDefault="00CA35CD" w:rsidP="00CA35CD">
            <w:pPr>
              <w:rPr>
                <w:b/>
                <w:sz w:val="20"/>
                <w:szCs w:val="20"/>
                <w:lang w:eastAsia="pl-PL"/>
              </w:rPr>
            </w:pPr>
            <w:r w:rsidRPr="00BB365D">
              <w:rPr>
                <w:b/>
                <w:sz w:val="20"/>
                <w:szCs w:val="20"/>
                <w:lang w:eastAsia="pl-PL"/>
              </w:rPr>
              <w:t>Osoba fizyczna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C9C6145" w14:textId="77777777" w:rsidR="00CA35CD" w:rsidRPr="00BB365D" w:rsidRDefault="00CA35CD" w:rsidP="00CA35C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C8F40" w14:textId="77777777" w:rsidR="00CA35CD" w:rsidRPr="00BB365D" w:rsidRDefault="00CA35CD" w:rsidP="00CA35CD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05568" w14:textId="77777777" w:rsidR="00CA35CD" w:rsidRPr="00BB365D" w:rsidRDefault="00CA35CD" w:rsidP="00CA35CD">
            <w:pPr>
              <w:rPr>
                <w:b/>
                <w:sz w:val="20"/>
                <w:szCs w:val="20"/>
                <w:lang w:eastAsia="pl-PL"/>
              </w:rPr>
            </w:pPr>
            <w:r w:rsidRPr="00BB365D">
              <w:rPr>
                <w:b/>
                <w:sz w:val="20"/>
                <w:szCs w:val="20"/>
                <w:lang w:eastAsia="pl-PL"/>
              </w:rPr>
              <w:t>Inny podmiot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9315F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80B5D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5F22716B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8494207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76B286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BB06B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345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9BEEBC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151D35CA" w14:textId="77777777" w:rsidTr="00CA35CD">
        <w:trPr>
          <w:trHeight w:val="267"/>
        </w:trPr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60EE1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Adres zamieszkania:</w:t>
            </w:r>
          </w:p>
        </w:tc>
        <w:tc>
          <w:tcPr>
            <w:tcW w:w="29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55B4FE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D334A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Siedziba:</w:t>
            </w:r>
          </w:p>
        </w:tc>
        <w:tc>
          <w:tcPr>
            <w:tcW w:w="34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756E81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71B6B650" w14:textId="77777777" w:rsidTr="00CA35CD">
        <w:trPr>
          <w:trHeight w:val="272"/>
        </w:trPr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54194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9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D19147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BF0159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A381C8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1355CA45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97D010B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29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9DBEB7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A4368" w14:textId="38183083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KRS</w:t>
            </w:r>
            <w:r w:rsidR="00D75BE2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4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E8A6D9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6D2C5C48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D3D8112" w14:textId="1309D33B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Rodzaj i numer dokumentu tożsamości</w:t>
            </w:r>
            <w:r w:rsidR="00D75BE2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9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8D7EBC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BB0E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34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6BC9E0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7143F8CA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9DD220D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703C25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C00EBD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24473" w14:textId="77777777" w:rsidR="00CA35CD" w:rsidRPr="00BB365D" w:rsidRDefault="00CA35CD" w:rsidP="00D92E12">
            <w:pPr>
              <w:ind w:right="-160"/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Reprezentowany przez:</w:t>
            </w: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08B6D0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5A0488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6CAD5F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5BDFC3A1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7AC5125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8B1EAB6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5FBAB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4A7C3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74B91C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EE35C5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91B529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Imię i nazwisko</w:t>
            </w:r>
          </w:p>
        </w:tc>
      </w:tr>
      <w:tr w:rsidR="00CA35CD" w:rsidRPr="00BB365D" w14:paraId="5059411C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260DA3F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akcji:</w:t>
            </w:r>
          </w:p>
        </w:tc>
        <w:tc>
          <w:tcPr>
            <w:tcW w:w="101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A165CC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CB24D0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03A5E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C1D42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5B6995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E55AB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72C9E1BE" w14:textId="77777777" w:rsidTr="00CA35CD"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3667" w14:textId="77777777" w:rsidR="00D75BE2" w:rsidRDefault="00D75BE2" w:rsidP="00CA35CD">
            <w:pPr>
              <w:tabs>
                <w:tab w:val="left" w:pos="5655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0B23ADA9" w14:textId="77777777" w:rsidR="00CA35CD" w:rsidRPr="00BB365D" w:rsidRDefault="00CA35CD" w:rsidP="00CA35CD">
            <w:pPr>
              <w:tabs>
                <w:tab w:val="left" w:pos="5655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BB365D">
              <w:rPr>
                <w:b/>
                <w:sz w:val="20"/>
                <w:szCs w:val="20"/>
                <w:lang w:eastAsia="pl-PL"/>
              </w:rPr>
              <w:t>DANE PEŁNOMOCNIKA</w:t>
            </w:r>
          </w:p>
        </w:tc>
      </w:tr>
      <w:tr w:rsidR="00CA35CD" w:rsidRPr="00BB365D" w14:paraId="540381AF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5E61C73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E4D4F" w14:textId="77777777" w:rsidR="00CA35CD" w:rsidRPr="00BB365D" w:rsidRDefault="00CA35CD" w:rsidP="00CA35CD">
            <w:pPr>
              <w:rPr>
                <w:b/>
                <w:sz w:val="20"/>
                <w:szCs w:val="20"/>
                <w:lang w:eastAsia="pl-PL"/>
              </w:rPr>
            </w:pPr>
            <w:r w:rsidRPr="00BB365D">
              <w:rPr>
                <w:b/>
                <w:sz w:val="20"/>
                <w:szCs w:val="20"/>
                <w:lang w:eastAsia="pl-PL"/>
              </w:rPr>
              <w:t>Pełnomocnik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887E6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23EDE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2D351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F1B040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190C3C7F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592E8EC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711E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63509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D6965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711A57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45B5CCB0" w14:textId="77777777" w:rsidTr="00CA35CD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5799328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F0FCB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DDA34E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EC8E6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FDBFD9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0C86D1B2" w14:textId="77777777" w:rsidTr="00CA35CD">
        <w:trPr>
          <w:trHeight w:val="676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A7A5939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DBF03" w14:textId="5F7D16AD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Rodzaj i numer dokumentu tożsamości</w:t>
            </w:r>
            <w:r w:rsidR="00D75BE2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55D816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FC9E4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00FA15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2B2759E1" w14:textId="77777777" w:rsidR="00A10746" w:rsidRDefault="00A10746">
      <w:r>
        <w:br w:type="page"/>
      </w:r>
    </w:p>
    <w:p w14:paraId="14D6A912" w14:textId="77777777" w:rsidR="00D75BE2" w:rsidRDefault="00D75BE2"/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3544"/>
        <w:gridCol w:w="850"/>
        <w:gridCol w:w="1134"/>
      </w:tblGrid>
      <w:tr w:rsidR="00CA35CD" w:rsidRPr="00BB365D" w14:paraId="50D26B05" w14:textId="77777777" w:rsidTr="00CA35CD">
        <w:trPr>
          <w:trHeight w:val="35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FAFD9C4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3842038E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6A2578">
              <w:rPr>
                <w:b/>
                <w:sz w:val="20"/>
                <w:szCs w:val="20"/>
                <w:lang w:eastAsia="pl-PL"/>
              </w:rPr>
              <w:t>Pełnomocnictwo</w:t>
            </w:r>
            <w:r w:rsidRPr="00BB365D">
              <w:rPr>
                <w:sz w:val="20"/>
                <w:szCs w:val="20"/>
                <w:lang w:eastAsia="pl-PL"/>
              </w:rPr>
              <w:t xml:space="preserve"> z dnia: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8F1FC6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C2C9D2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C53D6D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</w:tc>
      </w:tr>
      <w:tr w:rsidR="00CA35CD" w:rsidRPr="00BB365D" w14:paraId="43B14344" w14:textId="77777777" w:rsidTr="00CA35CD"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0724A" w14:textId="77777777" w:rsidR="00A10746" w:rsidRDefault="00A10746" w:rsidP="00CA35CD">
            <w:pPr>
              <w:jc w:val="both"/>
              <w:rPr>
                <w:sz w:val="20"/>
                <w:szCs w:val="20"/>
                <w:lang w:eastAsia="pl-PL"/>
              </w:rPr>
            </w:pPr>
          </w:p>
          <w:p w14:paraId="160D41B3" w14:textId="058A9DCA" w:rsidR="00CA35CD" w:rsidRPr="00BB365D" w:rsidRDefault="00CA35CD" w:rsidP="00CA35CD">
            <w:pPr>
              <w:jc w:val="both"/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Oświadczam(y), że ……………………………………………………… (imię nazwisko/nazwa akcjonariusza) posiada …………………………………………… (liczba) akcji zwykłych na okaziciela</w:t>
            </w:r>
            <w:r w:rsidR="00D75BE2">
              <w:rPr>
                <w:sz w:val="20"/>
                <w:szCs w:val="20"/>
                <w:lang w:eastAsia="pl-PL"/>
              </w:rPr>
              <w:t>/akcji imiennych uprzywilejowanych</w:t>
            </w:r>
            <w:r w:rsidRPr="00BB365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365D">
              <w:rPr>
                <w:sz w:val="20"/>
                <w:szCs w:val="20"/>
                <w:lang w:eastAsia="pl-PL"/>
              </w:rPr>
              <w:t>Platige</w:t>
            </w:r>
            <w:proofErr w:type="spellEnd"/>
            <w:r w:rsidRPr="00BB365D">
              <w:rPr>
                <w:sz w:val="20"/>
                <w:szCs w:val="20"/>
                <w:lang w:eastAsia="pl-PL"/>
              </w:rPr>
              <w:t xml:space="preserve"> Image S.A. z siedzibą w Warszawie</w:t>
            </w:r>
            <w:r w:rsidR="00D75BE2">
              <w:rPr>
                <w:sz w:val="20"/>
                <w:szCs w:val="20"/>
                <w:lang w:eastAsia="pl-PL"/>
              </w:rPr>
              <w:t xml:space="preserve"> (Spółka)</w:t>
            </w:r>
            <w:r w:rsidRPr="00BB365D">
              <w:rPr>
                <w:sz w:val="20"/>
                <w:szCs w:val="20"/>
                <w:lang w:eastAsia="pl-PL"/>
              </w:rPr>
              <w:t xml:space="preserve"> i niniejszym upoważniam</w:t>
            </w:r>
            <w:r w:rsidR="00D75BE2">
              <w:rPr>
                <w:sz w:val="20"/>
                <w:szCs w:val="20"/>
                <w:lang w:eastAsia="pl-PL"/>
              </w:rPr>
              <w:t>(</w:t>
            </w:r>
            <w:r w:rsidRPr="00BB365D">
              <w:rPr>
                <w:sz w:val="20"/>
                <w:szCs w:val="20"/>
                <w:lang w:eastAsia="pl-PL"/>
              </w:rPr>
              <w:t>y</w:t>
            </w:r>
            <w:r w:rsidR="00D75BE2">
              <w:rPr>
                <w:sz w:val="20"/>
                <w:szCs w:val="20"/>
                <w:lang w:eastAsia="pl-PL"/>
              </w:rPr>
              <w:t>)</w:t>
            </w:r>
            <w:r w:rsidRPr="00BB365D">
              <w:rPr>
                <w:sz w:val="20"/>
                <w:szCs w:val="20"/>
                <w:lang w:eastAsia="pl-PL"/>
              </w:rPr>
              <w:t xml:space="preserve"> Pana/Panią ……………………………………………., </w:t>
            </w:r>
          </w:p>
          <w:p w14:paraId="159E2814" w14:textId="175FEB5A" w:rsidR="00CA35CD" w:rsidRPr="00BB365D" w:rsidRDefault="00CA35CD" w:rsidP="00CA35CD">
            <w:pPr>
              <w:jc w:val="both"/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 xml:space="preserve">do reprezentowania Akcjonariusza na </w:t>
            </w:r>
            <w:r w:rsidR="00D439D6">
              <w:rPr>
                <w:sz w:val="20"/>
                <w:szCs w:val="20"/>
                <w:lang w:eastAsia="pl-PL"/>
              </w:rPr>
              <w:t>Zwyczajnym</w:t>
            </w:r>
            <w:r w:rsidRPr="00BB365D">
              <w:rPr>
                <w:sz w:val="20"/>
                <w:szCs w:val="20"/>
                <w:lang w:eastAsia="pl-PL"/>
              </w:rPr>
              <w:t xml:space="preserve"> Walnym Zgromadzeniu zwołanym na dzień </w:t>
            </w:r>
            <w:r w:rsidR="00CA40C5">
              <w:rPr>
                <w:sz w:val="20"/>
                <w:szCs w:val="20"/>
                <w:lang w:eastAsia="pl-PL"/>
              </w:rPr>
              <w:t xml:space="preserve">12 </w:t>
            </w:r>
            <w:proofErr w:type="spellStart"/>
            <w:r w:rsidR="00CA40C5">
              <w:rPr>
                <w:sz w:val="20"/>
                <w:szCs w:val="20"/>
                <w:lang w:eastAsia="pl-PL"/>
              </w:rPr>
              <w:t>czerca</w:t>
            </w:r>
            <w:proofErr w:type="spellEnd"/>
            <w:r w:rsidR="00CA40C5">
              <w:rPr>
                <w:sz w:val="20"/>
                <w:szCs w:val="20"/>
                <w:lang w:eastAsia="pl-PL"/>
              </w:rPr>
              <w:t xml:space="preserve"> 2025</w:t>
            </w:r>
            <w:r w:rsidRPr="00BB365D">
              <w:rPr>
                <w:sz w:val="20"/>
                <w:szCs w:val="20"/>
                <w:lang w:eastAsia="pl-PL"/>
              </w:rPr>
              <w:t xml:space="preserve"> r.</w:t>
            </w:r>
            <w:r w:rsidR="00FB1251">
              <w:rPr>
                <w:sz w:val="20"/>
                <w:szCs w:val="20"/>
                <w:lang w:eastAsia="pl-PL"/>
              </w:rPr>
              <w:t>,</w:t>
            </w:r>
            <w:r w:rsidRPr="00BB365D">
              <w:rPr>
                <w:sz w:val="20"/>
                <w:szCs w:val="20"/>
                <w:lang w:eastAsia="pl-PL"/>
              </w:rPr>
              <w:t xml:space="preserve"> godz. </w:t>
            </w:r>
            <w:r w:rsidR="00A31522">
              <w:rPr>
                <w:sz w:val="20"/>
                <w:szCs w:val="20"/>
                <w:lang w:eastAsia="pl-PL"/>
              </w:rPr>
              <w:t>10.</w:t>
            </w:r>
            <w:r w:rsidR="00FB1251">
              <w:rPr>
                <w:sz w:val="20"/>
                <w:szCs w:val="20"/>
                <w:lang w:eastAsia="pl-PL"/>
              </w:rPr>
              <w:t>00</w:t>
            </w:r>
            <w:r w:rsidRPr="00BB365D">
              <w:rPr>
                <w:sz w:val="20"/>
                <w:szCs w:val="20"/>
                <w:lang w:eastAsia="pl-PL"/>
              </w:rPr>
              <w:t xml:space="preserve"> w Warszawie przy ul. </w:t>
            </w:r>
            <w:r w:rsidR="00CA40C5">
              <w:rPr>
                <w:sz w:val="20"/>
                <w:szCs w:val="20"/>
                <w:lang w:eastAsia="pl-PL"/>
              </w:rPr>
              <w:t>W. Szpilmana 4</w:t>
            </w:r>
            <w:r w:rsidRPr="00BB365D">
              <w:rPr>
                <w:sz w:val="20"/>
                <w:szCs w:val="20"/>
                <w:lang w:eastAsia="pl-PL"/>
              </w:rPr>
              <w:t xml:space="preserve">, a w szczególności do udziału i zabierania głosu na </w:t>
            </w:r>
            <w:r w:rsidR="00D439D6">
              <w:rPr>
                <w:sz w:val="20"/>
                <w:szCs w:val="20"/>
                <w:lang w:eastAsia="pl-PL"/>
              </w:rPr>
              <w:t>Z</w:t>
            </w:r>
            <w:r w:rsidR="00FB1251">
              <w:rPr>
                <w:sz w:val="20"/>
                <w:szCs w:val="20"/>
                <w:lang w:eastAsia="pl-PL"/>
              </w:rPr>
              <w:t>wyczajnym</w:t>
            </w:r>
            <w:r w:rsidRPr="00BB365D">
              <w:rPr>
                <w:sz w:val="20"/>
                <w:szCs w:val="20"/>
                <w:lang w:eastAsia="pl-PL"/>
              </w:rPr>
              <w:t xml:space="preserve"> Walnym Zgromadzeniu, do podpisania listy obecności</w:t>
            </w:r>
            <w:r w:rsidR="00D75BE2">
              <w:rPr>
                <w:sz w:val="20"/>
                <w:szCs w:val="20"/>
                <w:lang w:eastAsia="pl-PL"/>
              </w:rPr>
              <w:t>,</w:t>
            </w:r>
            <w:r w:rsidRPr="00BB365D">
              <w:rPr>
                <w:sz w:val="20"/>
                <w:szCs w:val="20"/>
                <w:lang w:eastAsia="pl-PL"/>
              </w:rPr>
              <w:t xml:space="preserve"> a także do głosowania w imieniu Akcjonariusza zgodnie z instrukcją, co do sposobu głosowania zamieszczoną poniżej:</w:t>
            </w:r>
          </w:p>
          <w:p w14:paraId="6F7435A5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</w:p>
          <w:p w14:paraId="583AE57D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……………………………………………………</w:t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  <w:t>……………………………………………………</w:t>
            </w:r>
          </w:p>
          <w:p w14:paraId="6682D1A3" w14:textId="77777777" w:rsidR="00CA35CD" w:rsidRPr="00BB365D" w:rsidRDefault="00CA35CD" w:rsidP="00CA35CD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ab/>
              <w:t xml:space="preserve">        (podpis)</w:t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</w:r>
            <w:r w:rsidRPr="00BB365D">
              <w:rPr>
                <w:sz w:val="20"/>
                <w:szCs w:val="20"/>
                <w:lang w:eastAsia="pl-PL"/>
              </w:rPr>
              <w:tab/>
              <w:t xml:space="preserve">       (podpis)</w:t>
            </w:r>
          </w:p>
        </w:tc>
      </w:tr>
      <w:tr w:rsidR="00CA35CD" w:rsidRPr="00BB365D" w14:paraId="5DACB9AB" w14:textId="77777777" w:rsidTr="00CA35CD"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F1D002" w14:textId="77777777" w:rsidR="00D75BE2" w:rsidRDefault="00D75BE2" w:rsidP="00CA35CD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026E5482" w14:textId="77777777" w:rsidR="00CA35CD" w:rsidRPr="00BB365D" w:rsidRDefault="00CA35CD" w:rsidP="00CA35CD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BB365D">
              <w:rPr>
                <w:b/>
                <w:sz w:val="20"/>
                <w:szCs w:val="20"/>
                <w:lang w:eastAsia="pl-PL"/>
              </w:rPr>
              <w:t>INSTRUKCJE DLA PEŁNOMOCNIKA</w:t>
            </w:r>
          </w:p>
        </w:tc>
      </w:tr>
      <w:tr w:rsidR="00CA35CD" w:rsidRPr="00BB365D" w14:paraId="4D97D967" w14:textId="77777777" w:rsidTr="00CA35CD">
        <w:trPr>
          <w:trHeight w:val="106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5BC90A" w14:textId="0FF98BC5" w:rsidR="00CA35CD" w:rsidRPr="00BB365D" w:rsidRDefault="00CA35CD" w:rsidP="00CA35CD">
            <w:pPr>
              <w:jc w:val="both"/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 xml:space="preserve">Instrukcje zamieszczone w formularzu odwołują się do projektów uchwał opublikowanych w ogłoszeniu o zwołaniu </w:t>
            </w:r>
            <w:r w:rsidR="00D439D6">
              <w:rPr>
                <w:sz w:val="20"/>
                <w:szCs w:val="20"/>
                <w:lang w:eastAsia="pl-PL"/>
              </w:rPr>
              <w:t>Z</w:t>
            </w:r>
            <w:r w:rsidR="00CA46B1">
              <w:rPr>
                <w:sz w:val="20"/>
                <w:szCs w:val="20"/>
                <w:lang w:eastAsia="pl-PL"/>
              </w:rPr>
              <w:t>wyczajnego</w:t>
            </w:r>
            <w:r w:rsidRPr="00BB365D">
              <w:rPr>
                <w:sz w:val="20"/>
                <w:szCs w:val="20"/>
                <w:lang w:eastAsia="pl-PL"/>
              </w:rPr>
              <w:t xml:space="preserve"> Walnego Zgromadzenia zamieszczonego na stronie internetowej Spółki (inwestor.platige.com zakładka „Walne Zgromadzenie”). Zarząd Spółki pragnie zwrócić uwagę, że uchwały poddane pod głosowanie mogą mieć inne brzmienie niż zaproponowane w projekcie – prosimy o wzięcie tego pod uwagę przy wydawaniu instrukcji pełnomocnikowi.</w:t>
            </w:r>
          </w:p>
          <w:p w14:paraId="4A3C4F09" w14:textId="77777777" w:rsidR="00CA35CD" w:rsidRPr="00BB365D" w:rsidRDefault="00CA35CD" w:rsidP="00CA35CD">
            <w:pPr>
              <w:jc w:val="both"/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Instrukcje można wydać poprzez wstawienie znaku X w odpowiedniej rubryce tabeli. W przypadku udzielenia bardziej szczegółowych instrukcji prosimy o wypełnienie rubryki „Dalsze instrukcje”.</w:t>
            </w:r>
          </w:p>
          <w:p w14:paraId="06B0F446" w14:textId="77777777" w:rsidR="00CA35CD" w:rsidRPr="00BB365D" w:rsidRDefault="00CA35CD" w:rsidP="00CA35CD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F43F91" w:rsidRPr="00BB365D" w14:paraId="00386041" w14:textId="77777777" w:rsidTr="00CA35CD">
        <w:trPr>
          <w:trHeight w:val="106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2ED5A" w14:textId="77777777" w:rsidR="00F43F91" w:rsidRPr="00BB365D" w:rsidRDefault="00F43F91" w:rsidP="00CA35CD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3096E2BF" w14:textId="77777777" w:rsidR="00F43F91" w:rsidRDefault="00F43F91" w:rsidP="00CA40C5">
      <w:pPr>
        <w:spacing w:line="240" w:lineRule="auto"/>
        <w:outlineLvl w:val="0"/>
        <w:rPr>
          <w:rFonts w:cs="Times New Roman"/>
          <w:b/>
          <w:bCs/>
          <w:szCs w:val="24"/>
        </w:rPr>
      </w:pPr>
    </w:p>
    <w:p w14:paraId="4AE30C7E" w14:textId="77777777" w:rsidR="00F43F91" w:rsidRDefault="00F43F91">
      <w:pPr>
        <w:spacing w:after="160"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52F49CB5" w14:textId="27859648" w:rsidR="00CA40C5" w:rsidRPr="00D46693" w:rsidRDefault="00CA40C5" w:rsidP="00CA40C5">
      <w:pPr>
        <w:spacing w:line="240" w:lineRule="auto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Do punktu</w:t>
      </w:r>
      <w:r w:rsidRPr="00D46693">
        <w:rPr>
          <w:rFonts w:cs="Times New Roman"/>
          <w:b/>
          <w:bCs/>
          <w:szCs w:val="24"/>
        </w:rPr>
        <w:t xml:space="preserve"> 2 – Wybór Przewodniczącego Zwyczajnego Walnego Zgromadzenia</w:t>
      </w:r>
    </w:p>
    <w:p w14:paraId="0D2CAD04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</w:p>
    <w:p w14:paraId="05F61D17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 xml:space="preserve">Uchwała nr </w:t>
      </w:r>
      <w:r>
        <w:rPr>
          <w:rFonts w:eastAsia="Calibri" w:cs="Times New Roman"/>
          <w:b/>
          <w:szCs w:val="24"/>
        </w:rPr>
        <w:t>1</w:t>
      </w:r>
    </w:p>
    <w:p w14:paraId="4DC6BC65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Zwyczajnego Walnego Zgromadzenia</w:t>
      </w:r>
    </w:p>
    <w:p w14:paraId="5C363BA4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 xml:space="preserve">spółki </w:t>
      </w:r>
      <w:proofErr w:type="spellStart"/>
      <w:r w:rsidRPr="00D46693">
        <w:rPr>
          <w:rFonts w:eastAsia="Calibri" w:cs="Times New Roman"/>
          <w:b/>
          <w:szCs w:val="24"/>
        </w:rPr>
        <w:t>Platige</w:t>
      </w:r>
      <w:proofErr w:type="spellEnd"/>
      <w:r w:rsidRPr="00D46693">
        <w:rPr>
          <w:rFonts w:eastAsia="Calibri" w:cs="Times New Roman"/>
          <w:b/>
          <w:szCs w:val="24"/>
        </w:rPr>
        <w:t xml:space="preserve"> Image S.A. </w:t>
      </w:r>
    </w:p>
    <w:p w14:paraId="279AF153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z siedzibą w Warszawie</w:t>
      </w:r>
    </w:p>
    <w:p w14:paraId="7E28C275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7CB90361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>w sprawie wyboru Przewodniczącego Zwyczajnego Walnego Zgromadzenia</w:t>
      </w:r>
    </w:p>
    <w:p w14:paraId="60C38A43" w14:textId="77777777" w:rsidR="00CA40C5" w:rsidRDefault="00CA40C5" w:rsidP="00CA40C5">
      <w:pPr>
        <w:keepNext/>
        <w:spacing w:line="240" w:lineRule="auto"/>
        <w:jc w:val="center"/>
        <w:rPr>
          <w:rFonts w:cs="Times New Roman"/>
          <w:szCs w:val="24"/>
        </w:rPr>
      </w:pPr>
    </w:p>
    <w:p w14:paraId="489C0714" w14:textId="77777777" w:rsidR="00CA40C5" w:rsidRPr="006C0E31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  <w:r w:rsidRPr="006C0E31">
        <w:rPr>
          <w:rFonts w:cs="Times New Roman"/>
          <w:b/>
          <w:bCs/>
          <w:szCs w:val="24"/>
        </w:rPr>
        <w:t>§ 1</w:t>
      </w:r>
      <w:r>
        <w:rPr>
          <w:rFonts w:cs="Times New Roman"/>
          <w:b/>
          <w:bCs/>
          <w:szCs w:val="24"/>
        </w:rPr>
        <w:t>.</w:t>
      </w:r>
    </w:p>
    <w:p w14:paraId="24C862D5" w14:textId="77777777" w:rsidR="00CA40C5" w:rsidRPr="00D46693" w:rsidRDefault="00CA40C5" w:rsidP="00CA40C5">
      <w:pPr>
        <w:keepNext/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 xml:space="preserve">Zwyczajne Walne Zgromadzenie postanawia wybrać na Przewodniczącego Zwyczajnego Walnego Zgromadzenia </w:t>
      </w:r>
      <w:r w:rsidRPr="0034595F">
        <w:rPr>
          <w:rFonts w:cs="Times New Roman"/>
          <w:szCs w:val="24"/>
        </w:rPr>
        <w:t>[</w:t>
      </w:r>
      <w:r w:rsidRPr="0034595F">
        <w:rPr>
          <w:rFonts w:cs="Times New Roman"/>
          <w:szCs w:val="24"/>
          <w:highlight w:val="yellow"/>
        </w:rPr>
        <w:t>•</w:t>
      </w:r>
      <w:r w:rsidRPr="0034595F">
        <w:rPr>
          <w:rFonts w:cs="Times New Roman"/>
          <w:szCs w:val="24"/>
        </w:rPr>
        <w:t>]</w:t>
      </w:r>
      <w:r>
        <w:rPr>
          <w:rFonts w:cs="Times New Roman"/>
          <w:szCs w:val="24"/>
        </w:rPr>
        <w:t>.</w:t>
      </w:r>
    </w:p>
    <w:p w14:paraId="368453AE" w14:textId="77777777" w:rsidR="00CA40C5" w:rsidRPr="006C0E31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  <w:r w:rsidRPr="006C0E31">
        <w:rPr>
          <w:rFonts w:cs="Times New Roman"/>
          <w:b/>
          <w:bCs/>
          <w:szCs w:val="24"/>
        </w:rPr>
        <w:t>§ 2.</w:t>
      </w:r>
    </w:p>
    <w:p w14:paraId="0D8B0CEF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0706A8BC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2A7BF4A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7066987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2AF4049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6E60FC54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9BD1CC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09B1A004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2583F9FB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5319E92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241338C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07593B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0895F01E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4719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7B296EF5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</w:p>
    <w:p w14:paraId="7F92B8D1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br w:type="page"/>
      </w:r>
    </w:p>
    <w:p w14:paraId="3AC92808" w14:textId="77777777" w:rsidR="00CA40C5" w:rsidRPr="00D46693" w:rsidRDefault="00CA40C5" w:rsidP="00CA40C5">
      <w:pPr>
        <w:spacing w:line="240" w:lineRule="auto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Do punktu</w:t>
      </w:r>
      <w:r w:rsidRPr="00D46693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3</w:t>
      </w:r>
      <w:r w:rsidRPr="00D46693">
        <w:rPr>
          <w:rFonts w:cs="Times New Roman"/>
          <w:b/>
          <w:bCs/>
          <w:szCs w:val="24"/>
        </w:rPr>
        <w:t xml:space="preserve"> – Stwierdzenie prawidłowości zwołania Zwyczajnego Walnego Zgromadzenia i jego zdolności do podejmowania uchwał oraz przyjęcie porządku obrad</w:t>
      </w:r>
    </w:p>
    <w:p w14:paraId="5211895B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</w:p>
    <w:p w14:paraId="05CF48B8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bookmarkStart w:id="1" w:name="_Hlk122346370"/>
      <w:r w:rsidRPr="00D46693">
        <w:rPr>
          <w:rFonts w:eastAsia="Calibri" w:cs="Times New Roman"/>
          <w:b/>
          <w:szCs w:val="24"/>
        </w:rPr>
        <w:t xml:space="preserve">Uchwała nr </w:t>
      </w:r>
      <w:r>
        <w:rPr>
          <w:rFonts w:eastAsia="Calibri" w:cs="Times New Roman"/>
          <w:b/>
          <w:szCs w:val="24"/>
        </w:rPr>
        <w:t>2</w:t>
      </w:r>
    </w:p>
    <w:p w14:paraId="7C257A74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Zwyczajnego Walnego Zgromadzenia</w:t>
      </w:r>
    </w:p>
    <w:p w14:paraId="44D7BC83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 xml:space="preserve">spółki </w:t>
      </w:r>
      <w:proofErr w:type="spellStart"/>
      <w:r w:rsidRPr="00D46693">
        <w:rPr>
          <w:rFonts w:eastAsia="Calibri" w:cs="Times New Roman"/>
          <w:b/>
          <w:szCs w:val="24"/>
        </w:rPr>
        <w:t>Platige</w:t>
      </w:r>
      <w:proofErr w:type="spellEnd"/>
      <w:r w:rsidRPr="00D46693">
        <w:rPr>
          <w:rFonts w:eastAsia="Calibri" w:cs="Times New Roman"/>
          <w:b/>
          <w:szCs w:val="24"/>
        </w:rPr>
        <w:t xml:space="preserve"> Image S.A. </w:t>
      </w:r>
    </w:p>
    <w:p w14:paraId="2367B78C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z siedzibą w Warszawie</w:t>
      </w:r>
    </w:p>
    <w:p w14:paraId="5CF9340C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5F4EA76B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w sprawie przyjęcia porządku obrad</w:t>
      </w:r>
    </w:p>
    <w:p w14:paraId="6779A5C3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§ 1.</w:t>
      </w:r>
    </w:p>
    <w:p w14:paraId="40D90747" w14:textId="77777777" w:rsidR="00CA40C5" w:rsidRPr="00D46693" w:rsidRDefault="00CA40C5" w:rsidP="00CA40C5">
      <w:pPr>
        <w:tabs>
          <w:tab w:val="right" w:leader="hyphen" w:pos="9072"/>
        </w:tabs>
        <w:spacing w:line="240" w:lineRule="auto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>Zwyczajne Walne Zgromadzenie postanawia przyjąć następujący porządek obrad:</w:t>
      </w:r>
    </w:p>
    <w:p w14:paraId="60F8F5AC" w14:textId="77777777" w:rsidR="00CA40C5" w:rsidRPr="00D46693" w:rsidRDefault="00CA40C5" w:rsidP="00CA40C5">
      <w:pPr>
        <w:numPr>
          <w:ilvl w:val="0"/>
          <w:numId w:val="30"/>
        </w:numPr>
        <w:tabs>
          <w:tab w:val="left" w:pos="567"/>
          <w:tab w:val="left" w:pos="66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bookmarkStart w:id="2" w:name="_Hlk148437193"/>
      <w:r w:rsidRPr="00D46693">
        <w:rPr>
          <w:rFonts w:eastAsia="Calibri" w:cs="Times New Roman"/>
          <w:bCs/>
          <w:szCs w:val="24"/>
        </w:rPr>
        <w:t>Otwarcie Zwyczajnego Walnego Zgromadzenia.</w:t>
      </w:r>
      <w:r w:rsidRPr="00D46693">
        <w:rPr>
          <w:rFonts w:eastAsia="Calibri" w:cs="Times New Roman"/>
          <w:bCs/>
          <w:szCs w:val="24"/>
        </w:rPr>
        <w:tab/>
      </w:r>
    </w:p>
    <w:p w14:paraId="49F5C13E" w14:textId="77777777" w:rsidR="00CA40C5" w:rsidRPr="00D46693" w:rsidRDefault="00CA40C5" w:rsidP="00CA40C5">
      <w:pPr>
        <w:numPr>
          <w:ilvl w:val="0"/>
          <w:numId w:val="30"/>
        </w:numPr>
        <w:tabs>
          <w:tab w:val="left" w:pos="567"/>
          <w:tab w:val="left" w:pos="7768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>Wybór Przewodniczącego Zwyczajnego Walnego Zgromadzenia.</w:t>
      </w:r>
      <w:r w:rsidRPr="00D46693">
        <w:rPr>
          <w:rFonts w:eastAsia="Calibri" w:cs="Times New Roman"/>
          <w:bCs/>
          <w:szCs w:val="24"/>
        </w:rPr>
        <w:tab/>
      </w:r>
    </w:p>
    <w:p w14:paraId="740347BA" w14:textId="77777777" w:rsidR="00CA40C5" w:rsidRDefault="00CA40C5" w:rsidP="00CA40C5">
      <w:pPr>
        <w:numPr>
          <w:ilvl w:val="0"/>
          <w:numId w:val="30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>Stwierdzenie prawidłowości zwołania Zwyczajnego Walnego Zgromadzenia i jego zdolności do podejmowania uchwał oraz przyjęcie porządku obrad.</w:t>
      </w:r>
    </w:p>
    <w:p w14:paraId="3CE3B377" w14:textId="77777777" w:rsidR="00CA40C5" w:rsidRPr="00D46693" w:rsidRDefault="00CA40C5" w:rsidP="00CA40C5">
      <w:pPr>
        <w:numPr>
          <w:ilvl w:val="0"/>
          <w:numId w:val="30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 xml:space="preserve">Rozpatrzenie sprawozdania Zarządu </w:t>
      </w:r>
      <w:r>
        <w:rPr>
          <w:rFonts w:eastAsia="Calibri" w:cs="Times New Roman"/>
          <w:bCs/>
          <w:szCs w:val="24"/>
        </w:rPr>
        <w:t xml:space="preserve">Spółki </w:t>
      </w:r>
      <w:r w:rsidRPr="00D46693">
        <w:rPr>
          <w:rFonts w:eastAsia="Calibri" w:cs="Times New Roman"/>
          <w:bCs/>
          <w:szCs w:val="24"/>
        </w:rPr>
        <w:t>z działalności Spółki za rok obrotowy 202</w:t>
      </w:r>
      <w:r>
        <w:rPr>
          <w:rFonts w:eastAsia="Calibri" w:cs="Times New Roman"/>
          <w:bCs/>
          <w:szCs w:val="24"/>
        </w:rPr>
        <w:t>4</w:t>
      </w:r>
      <w:r w:rsidRPr="00D46693">
        <w:rPr>
          <w:rFonts w:eastAsia="Calibri" w:cs="Times New Roman"/>
          <w:bCs/>
          <w:szCs w:val="24"/>
        </w:rPr>
        <w:t xml:space="preserve"> oraz sprawozdania finansowego Spółki za rok obrotowy 202</w:t>
      </w:r>
      <w:r>
        <w:rPr>
          <w:rFonts w:eastAsia="Calibri" w:cs="Times New Roman"/>
          <w:bCs/>
          <w:szCs w:val="24"/>
        </w:rPr>
        <w:t>4.</w:t>
      </w:r>
    </w:p>
    <w:p w14:paraId="0668B0AE" w14:textId="77777777" w:rsidR="00CA40C5" w:rsidRPr="00D46693" w:rsidRDefault="00CA40C5" w:rsidP="00CA40C5">
      <w:pPr>
        <w:numPr>
          <w:ilvl w:val="0"/>
          <w:numId w:val="30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>Rozpatrzenie wniosku Zarządu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co do </w:t>
      </w:r>
      <w:r>
        <w:rPr>
          <w:rFonts w:eastAsia="Calibri" w:cs="Times New Roman"/>
          <w:bCs/>
          <w:szCs w:val="24"/>
        </w:rPr>
        <w:t>pokrycia straty</w:t>
      </w:r>
      <w:r w:rsidRPr="00D46693">
        <w:rPr>
          <w:rFonts w:eastAsia="Calibri" w:cs="Times New Roman"/>
          <w:bCs/>
          <w:szCs w:val="24"/>
        </w:rPr>
        <w:t xml:space="preserve"> za rok obrotowy 202</w:t>
      </w:r>
      <w:r>
        <w:rPr>
          <w:rFonts w:eastAsia="Calibri" w:cs="Times New Roman"/>
          <w:bCs/>
          <w:szCs w:val="24"/>
        </w:rPr>
        <w:t>4.</w:t>
      </w:r>
    </w:p>
    <w:p w14:paraId="794EAB85" w14:textId="77777777" w:rsidR="00CA40C5" w:rsidRPr="00D46693" w:rsidRDefault="00CA40C5" w:rsidP="00CA40C5">
      <w:pPr>
        <w:numPr>
          <w:ilvl w:val="0"/>
          <w:numId w:val="30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>Rozpatrzenie sprawozdania</w:t>
      </w:r>
      <w:r>
        <w:rPr>
          <w:rFonts w:eastAsia="Calibri" w:cs="Times New Roman"/>
          <w:bCs/>
          <w:szCs w:val="24"/>
        </w:rPr>
        <w:t xml:space="preserve"> </w:t>
      </w:r>
      <w:r w:rsidRPr="00D46693">
        <w:rPr>
          <w:rFonts w:eastAsia="Calibri" w:cs="Times New Roman"/>
          <w:bCs/>
          <w:szCs w:val="24"/>
        </w:rPr>
        <w:t>Zarządu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z działalności Grupy Kapitałowej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za rok obrotowy 202</w:t>
      </w:r>
      <w:r>
        <w:rPr>
          <w:rFonts w:eastAsia="Calibri" w:cs="Times New Roman"/>
          <w:bCs/>
          <w:szCs w:val="24"/>
        </w:rPr>
        <w:t>4</w:t>
      </w:r>
      <w:r w:rsidRPr="00D46693">
        <w:rPr>
          <w:rFonts w:eastAsia="Calibri" w:cs="Times New Roman"/>
          <w:bCs/>
          <w:szCs w:val="24"/>
        </w:rPr>
        <w:t xml:space="preserve"> oraz skonsolidowanego sprawozdania finansowego Grupy Kapitałowej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za rok obrotowy 202</w:t>
      </w:r>
      <w:r>
        <w:rPr>
          <w:rFonts w:eastAsia="Calibri" w:cs="Times New Roman"/>
          <w:bCs/>
          <w:szCs w:val="24"/>
        </w:rPr>
        <w:t>4.</w:t>
      </w:r>
    </w:p>
    <w:p w14:paraId="5A1702E1" w14:textId="77777777" w:rsidR="00CA40C5" w:rsidRPr="00D46693" w:rsidRDefault="00CA40C5" w:rsidP="00CA40C5">
      <w:pPr>
        <w:numPr>
          <w:ilvl w:val="0"/>
          <w:numId w:val="30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>Rozpatrzenie sprawozdania z działalności Rady Nadzorczej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oraz z oceny sprawozdania Zarządu </w:t>
      </w:r>
      <w:r>
        <w:rPr>
          <w:rFonts w:eastAsia="Calibri" w:cs="Times New Roman"/>
          <w:bCs/>
          <w:szCs w:val="24"/>
        </w:rPr>
        <w:t xml:space="preserve">Spółki </w:t>
      </w:r>
      <w:r w:rsidRPr="00D46693">
        <w:rPr>
          <w:rFonts w:eastAsia="Calibri" w:cs="Times New Roman"/>
          <w:bCs/>
          <w:szCs w:val="24"/>
        </w:rPr>
        <w:t>z działalności Spółki, sprawozdania finansowego Spółki, sprawozdania Zarządu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z działalności Grupy Kapitałowej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>, skonsolidowanego sprawozdania finansowego Grupy Kapitałowej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oraz wniosku Zarządu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co do </w:t>
      </w:r>
      <w:r>
        <w:rPr>
          <w:rFonts w:eastAsia="Calibri" w:cs="Times New Roman"/>
          <w:bCs/>
          <w:szCs w:val="24"/>
        </w:rPr>
        <w:t>pokrycia straty</w:t>
      </w:r>
      <w:r w:rsidRPr="00D46693">
        <w:rPr>
          <w:rFonts w:eastAsia="Calibri" w:cs="Times New Roman"/>
          <w:bCs/>
          <w:szCs w:val="24"/>
        </w:rPr>
        <w:t xml:space="preserve"> za rok obrotowy 202</w:t>
      </w:r>
      <w:r>
        <w:rPr>
          <w:rFonts w:eastAsia="Calibri" w:cs="Times New Roman"/>
          <w:bCs/>
          <w:szCs w:val="24"/>
        </w:rPr>
        <w:t>4.</w:t>
      </w:r>
    </w:p>
    <w:p w14:paraId="3FD64B6E" w14:textId="77777777" w:rsidR="00CA40C5" w:rsidRPr="00D46693" w:rsidRDefault="00CA40C5" w:rsidP="00CA40C5">
      <w:pPr>
        <w:numPr>
          <w:ilvl w:val="0"/>
          <w:numId w:val="30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>Przedstawienie rekomendacji Rady Nadzorczej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co do udzielenia członkom Zarządu Spółki absolutorium za rok obrotowy 202</w:t>
      </w:r>
      <w:r>
        <w:rPr>
          <w:rFonts w:eastAsia="Calibri" w:cs="Times New Roman"/>
          <w:bCs/>
          <w:szCs w:val="24"/>
        </w:rPr>
        <w:t>4.</w:t>
      </w:r>
    </w:p>
    <w:p w14:paraId="1B187EB3" w14:textId="77777777" w:rsidR="00CA40C5" w:rsidRDefault="00CA40C5" w:rsidP="00CA40C5">
      <w:pPr>
        <w:numPr>
          <w:ilvl w:val="0"/>
          <w:numId w:val="30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 xml:space="preserve">Podjęcie uchwał w </w:t>
      </w:r>
      <w:r>
        <w:rPr>
          <w:rFonts w:eastAsia="Calibri" w:cs="Times New Roman"/>
          <w:bCs/>
          <w:szCs w:val="24"/>
        </w:rPr>
        <w:t>sprawie:</w:t>
      </w:r>
    </w:p>
    <w:p w14:paraId="15C1544C" w14:textId="77777777" w:rsidR="00CA40C5" w:rsidRDefault="00CA40C5" w:rsidP="00CA40C5">
      <w:pPr>
        <w:numPr>
          <w:ilvl w:val="1"/>
          <w:numId w:val="50"/>
        </w:numPr>
        <w:tabs>
          <w:tab w:val="left" w:pos="567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za</w:t>
      </w:r>
      <w:r w:rsidRPr="00D46693">
        <w:rPr>
          <w:rFonts w:eastAsia="Calibri" w:cs="Times New Roman"/>
          <w:bCs/>
          <w:szCs w:val="24"/>
        </w:rPr>
        <w:t>twierdzenia sprawozdania Zarządu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z działalności Spółki za rok obrotowy 202</w:t>
      </w:r>
      <w:r>
        <w:rPr>
          <w:rFonts w:eastAsia="Calibri" w:cs="Times New Roman"/>
          <w:bCs/>
          <w:szCs w:val="24"/>
        </w:rPr>
        <w:t>4.</w:t>
      </w:r>
    </w:p>
    <w:p w14:paraId="34CBB516" w14:textId="77777777" w:rsidR="00CA40C5" w:rsidRPr="00771D9D" w:rsidRDefault="00CA40C5" w:rsidP="00CA40C5">
      <w:pPr>
        <w:numPr>
          <w:ilvl w:val="1"/>
          <w:numId w:val="50"/>
        </w:numPr>
        <w:tabs>
          <w:tab w:val="left" w:pos="567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bCs/>
          <w:szCs w:val="24"/>
        </w:rPr>
      </w:pPr>
      <w:r w:rsidRPr="00771D9D">
        <w:rPr>
          <w:rFonts w:eastAsia="Calibri" w:cs="Times New Roman"/>
          <w:bCs/>
          <w:szCs w:val="24"/>
        </w:rPr>
        <w:t>zatwierdzenia sprawozdania finansowego Spółki za rok obrotowy 2024.</w:t>
      </w:r>
    </w:p>
    <w:p w14:paraId="05EEDFCB" w14:textId="77777777" w:rsidR="00CA40C5" w:rsidRPr="00C13091" w:rsidRDefault="00CA40C5" w:rsidP="00CA40C5">
      <w:pPr>
        <w:numPr>
          <w:ilvl w:val="1"/>
          <w:numId w:val="50"/>
        </w:numPr>
        <w:tabs>
          <w:tab w:val="left" w:pos="567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bCs/>
          <w:szCs w:val="24"/>
        </w:rPr>
      </w:pPr>
      <w:r w:rsidRPr="00C13091">
        <w:rPr>
          <w:rFonts w:eastAsia="Calibri" w:cs="Times New Roman"/>
          <w:bCs/>
          <w:szCs w:val="24"/>
        </w:rPr>
        <w:t>zatwierdzenia sprawozdania</w:t>
      </w:r>
      <w:r>
        <w:rPr>
          <w:rFonts w:eastAsia="Calibri" w:cs="Times New Roman"/>
          <w:bCs/>
          <w:szCs w:val="24"/>
        </w:rPr>
        <w:t xml:space="preserve"> Zarządu Spółki</w:t>
      </w:r>
      <w:r w:rsidRPr="00C13091">
        <w:rPr>
          <w:rFonts w:eastAsia="Calibri" w:cs="Times New Roman"/>
          <w:bCs/>
          <w:szCs w:val="24"/>
        </w:rPr>
        <w:t xml:space="preserve"> z działalności Grupy Kapitałowej</w:t>
      </w:r>
      <w:r>
        <w:rPr>
          <w:rFonts w:eastAsia="Calibri" w:cs="Times New Roman"/>
          <w:bCs/>
          <w:szCs w:val="24"/>
        </w:rPr>
        <w:t xml:space="preserve"> Spółki</w:t>
      </w:r>
      <w:r w:rsidRPr="00C13091">
        <w:rPr>
          <w:rFonts w:eastAsia="Calibri" w:cs="Times New Roman"/>
          <w:bCs/>
          <w:szCs w:val="24"/>
        </w:rPr>
        <w:t xml:space="preserve"> za rok obrotowy 202</w:t>
      </w:r>
      <w:r>
        <w:rPr>
          <w:rFonts w:eastAsia="Calibri" w:cs="Times New Roman"/>
          <w:bCs/>
          <w:szCs w:val="24"/>
        </w:rPr>
        <w:t>4.</w:t>
      </w:r>
    </w:p>
    <w:p w14:paraId="380C1735" w14:textId="77777777" w:rsidR="00CA40C5" w:rsidRPr="00C13091" w:rsidRDefault="00CA40C5" w:rsidP="00CA40C5">
      <w:pPr>
        <w:numPr>
          <w:ilvl w:val="1"/>
          <w:numId w:val="50"/>
        </w:numPr>
        <w:tabs>
          <w:tab w:val="left" w:pos="567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bCs/>
          <w:szCs w:val="24"/>
        </w:rPr>
      </w:pPr>
      <w:r w:rsidRPr="00C13091">
        <w:rPr>
          <w:rFonts w:eastAsia="Calibri" w:cs="Times New Roman"/>
          <w:bCs/>
          <w:szCs w:val="24"/>
        </w:rPr>
        <w:t>zatwierdzenia skonsolidowanego sprawozdania finansowego Grupy Kapitałowej Spółki za rok obrotowy 202</w:t>
      </w:r>
      <w:r>
        <w:rPr>
          <w:rFonts w:eastAsia="Calibri" w:cs="Times New Roman"/>
          <w:bCs/>
          <w:szCs w:val="24"/>
        </w:rPr>
        <w:t>4.</w:t>
      </w:r>
    </w:p>
    <w:p w14:paraId="42E32964" w14:textId="77777777" w:rsidR="00CA40C5" w:rsidRPr="00C13091" w:rsidRDefault="00CA40C5" w:rsidP="00CA40C5">
      <w:pPr>
        <w:numPr>
          <w:ilvl w:val="1"/>
          <w:numId w:val="50"/>
        </w:numPr>
        <w:tabs>
          <w:tab w:val="left" w:pos="567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bCs/>
          <w:szCs w:val="24"/>
        </w:rPr>
      </w:pPr>
      <w:r w:rsidRPr="00C13091">
        <w:rPr>
          <w:rFonts w:eastAsia="Calibri" w:cs="Times New Roman"/>
          <w:bCs/>
          <w:szCs w:val="24"/>
        </w:rPr>
        <w:t xml:space="preserve">zatwierdzenia </w:t>
      </w:r>
      <w:r w:rsidRPr="00D46693">
        <w:rPr>
          <w:rFonts w:eastAsia="Calibri" w:cs="Times New Roman"/>
          <w:bCs/>
          <w:szCs w:val="24"/>
        </w:rPr>
        <w:t>sprawozdania z działalności Rady Nadzorczej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oraz z oceny sprawozdania Zarządu </w:t>
      </w:r>
      <w:r>
        <w:rPr>
          <w:rFonts w:eastAsia="Calibri" w:cs="Times New Roman"/>
          <w:bCs/>
          <w:szCs w:val="24"/>
        </w:rPr>
        <w:t xml:space="preserve">Spółki </w:t>
      </w:r>
      <w:r w:rsidRPr="00D46693">
        <w:rPr>
          <w:rFonts w:eastAsia="Calibri" w:cs="Times New Roman"/>
          <w:bCs/>
          <w:szCs w:val="24"/>
        </w:rPr>
        <w:t>z działalności Spółki, sprawozdania finansowego Spółki, sprawozdania Zarządu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z działalności Grupy Kapitałowej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>, skonsolidowanego sprawozdania finansowego Grupy Kapitałowej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oraz wniosku Zarządu</w:t>
      </w:r>
      <w:r>
        <w:rPr>
          <w:rFonts w:eastAsia="Calibri" w:cs="Times New Roman"/>
          <w:bCs/>
          <w:szCs w:val="24"/>
        </w:rPr>
        <w:t xml:space="preserve"> Spółki</w:t>
      </w:r>
      <w:r w:rsidRPr="00D46693">
        <w:rPr>
          <w:rFonts w:eastAsia="Calibri" w:cs="Times New Roman"/>
          <w:bCs/>
          <w:szCs w:val="24"/>
        </w:rPr>
        <w:t xml:space="preserve"> co do </w:t>
      </w:r>
      <w:r>
        <w:rPr>
          <w:rFonts w:eastAsia="Calibri" w:cs="Times New Roman"/>
          <w:bCs/>
          <w:szCs w:val="24"/>
        </w:rPr>
        <w:t>pokrycia straty</w:t>
      </w:r>
      <w:r w:rsidRPr="00D46693">
        <w:rPr>
          <w:rFonts w:eastAsia="Calibri" w:cs="Times New Roman"/>
          <w:bCs/>
          <w:szCs w:val="24"/>
        </w:rPr>
        <w:t xml:space="preserve"> za rok obrotowy 202</w:t>
      </w:r>
      <w:r>
        <w:rPr>
          <w:rFonts w:eastAsia="Calibri" w:cs="Times New Roman"/>
          <w:bCs/>
          <w:szCs w:val="24"/>
        </w:rPr>
        <w:t>4.</w:t>
      </w:r>
    </w:p>
    <w:p w14:paraId="1FB7B2B4" w14:textId="77777777" w:rsidR="00CA40C5" w:rsidRPr="00C13091" w:rsidRDefault="00CA40C5" w:rsidP="00CA40C5">
      <w:pPr>
        <w:numPr>
          <w:ilvl w:val="1"/>
          <w:numId w:val="50"/>
        </w:numPr>
        <w:tabs>
          <w:tab w:val="left" w:pos="567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pokrycia straty</w:t>
      </w:r>
      <w:r w:rsidRPr="00C13091">
        <w:rPr>
          <w:rFonts w:eastAsia="Calibri" w:cs="Times New Roman"/>
          <w:bCs/>
          <w:szCs w:val="24"/>
        </w:rPr>
        <w:t xml:space="preserve"> Spółki za rok obrotowy 202</w:t>
      </w:r>
      <w:r>
        <w:rPr>
          <w:rFonts w:eastAsia="Calibri" w:cs="Times New Roman"/>
          <w:bCs/>
          <w:szCs w:val="24"/>
        </w:rPr>
        <w:t>4.</w:t>
      </w:r>
    </w:p>
    <w:p w14:paraId="654F60E8" w14:textId="77777777" w:rsidR="00CA40C5" w:rsidRPr="00C13091" w:rsidRDefault="00CA40C5" w:rsidP="00CA40C5">
      <w:pPr>
        <w:numPr>
          <w:ilvl w:val="1"/>
          <w:numId w:val="50"/>
        </w:numPr>
        <w:tabs>
          <w:tab w:val="left" w:pos="567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bCs/>
          <w:szCs w:val="24"/>
        </w:rPr>
      </w:pPr>
      <w:r w:rsidRPr="00C13091">
        <w:rPr>
          <w:rFonts w:eastAsia="Calibri" w:cs="Times New Roman"/>
          <w:bCs/>
          <w:szCs w:val="24"/>
        </w:rPr>
        <w:t>udzielenia członkom Zarządu Spółki absolutorium z wykonywania przez nich obowiązków w roku obrotowym 202</w:t>
      </w:r>
      <w:r>
        <w:rPr>
          <w:rFonts w:eastAsia="Calibri" w:cs="Times New Roman"/>
          <w:bCs/>
          <w:szCs w:val="24"/>
        </w:rPr>
        <w:t>4.</w:t>
      </w:r>
    </w:p>
    <w:p w14:paraId="314582FE" w14:textId="77777777" w:rsidR="00CA40C5" w:rsidRPr="00C13091" w:rsidRDefault="00CA40C5" w:rsidP="00CA40C5">
      <w:pPr>
        <w:numPr>
          <w:ilvl w:val="1"/>
          <w:numId w:val="50"/>
        </w:numPr>
        <w:tabs>
          <w:tab w:val="left" w:pos="567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lastRenderedPageBreak/>
        <w:t>u</w:t>
      </w:r>
      <w:r w:rsidRPr="00C13091">
        <w:rPr>
          <w:rFonts w:eastAsia="Calibri" w:cs="Times New Roman"/>
          <w:bCs/>
          <w:szCs w:val="24"/>
        </w:rPr>
        <w:t>dzielenia członkom Rady Nadzorczej Spółki absolutorium z wykonywania przez nich obowiązków w roku obrotowym 202</w:t>
      </w:r>
      <w:r>
        <w:rPr>
          <w:rFonts w:eastAsia="Calibri" w:cs="Times New Roman"/>
          <w:bCs/>
          <w:szCs w:val="24"/>
        </w:rPr>
        <w:t>4.</w:t>
      </w:r>
    </w:p>
    <w:p w14:paraId="52BF1487" w14:textId="77777777" w:rsidR="00CA40C5" w:rsidRDefault="00CA40C5" w:rsidP="00CA40C5">
      <w:pPr>
        <w:numPr>
          <w:ilvl w:val="0"/>
          <w:numId w:val="30"/>
        </w:numPr>
        <w:tabs>
          <w:tab w:val="left" w:pos="567"/>
          <w:tab w:val="left" w:pos="38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Podjęcie uchwał w sprawie zmian w Radzie Nadzorczej Spółki.</w:t>
      </w:r>
    </w:p>
    <w:p w14:paraId="0783591C" w14:textId="77777777" w:rsidR="00CA40C5" w:rsidRPr="00C13091" w:rsidRDefault="00CA40C5" w:rsidP="00CA40C5">
      <w:pPr>
        <w:numPr>
          <w:ilvl w:val="0"/>
          <w:numId w:val="30"/>
        </w:numPr>
        <w:tabs>
          <w:tab w:val="left" w:pos="567"/>
          <w:tab w:val="left" w:pos="38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Podjęcie uchwały w sprawie </w:t>
      </w:r>
      <w:r w:rsidRPr="00C13091">
        <w:rPr>
          <w:rFonts w:eastAsia="Calibri" w:cs="Times New Roman"/>
          <w:szCs w:val="24"/>
        </w:rPr>
        <w:t>utworzenia w Spółce programu motywacyjnego, emisji warrantów subskrypcyjnych oraz pozbawienia prawa poboru w całości dotychczasowych akcjonariuszy Spółki w stosunku do warrantów subskrypcyjnych</w:t>
      </w:r>
      <w:r>
        <w:rPr>
          <w:rFonts w:eastAsia="Calibri" w:cs="Times New Roman"/>
          <w:szCs w:val="24"/>
        </w:rPr>
        <w:t>.</w:t>
      </w:r>
    </w:p>
    <w:p w14:paraId="54FE4762" w14:textId="77777777" w:rsidR="00CA40C5" w:rsidRPr="00C13091" w:rsidRDefault="00CA40C5" w:rsidP="00CA40C5">
      <w:pPr>
        <w:numPr>
          <w:ilvl w:val="0"/>
          <w:numId w:val="30"/>
        </w:numPr>
        <w:tabs>
          <w:tab w:val="left" w:pos="567"/>
          <w:tab w:val="left" w:pos="38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Cs/>
          <w:szCs w:val="24"/>
        </w:rPr>
        <w:t>Podjęcie uchwały w sprawie</w:t>
      </w:r>
      <w:r w:rsidRPr="00C13091">
        <w:rPr>
          <w:rFonts w:eastAsia="Calibri" w:cs="Times New Roman"/>
          <w:b/>
          <w:szCs w:val="24"/>
        </w:rPr>
        <w:t xml:space="preserve"> </w:t>
      </w:r>
      <w:r w:rsidRPr="00C13091">
        <w:rPr>
          <w:rFonts w:eastAsia="Calibri" w:cs="Times New Roman"/>
          <w:szCs w:val="24"/>
        </w:rPr>
        <w:t>warunkowego podwyższenia kapitału zakładowego</w:t>
      </w:r>
      <w:r>
        <w:rPr>
          <w:rFonts w:eastAsia="Calibri" w:cs="Times New Roman"/>
          <w:szCs w:val="24"/>
        </w:rPr>
        <w:t xml:space="preserve"> Spółki</w:t>
      </w:r>
      <w:r w:rsidRPr="00C13091">
        <w:rPr>
          <w:rFonts w:eastAsia="Calibri" w:cs="Times New Roman"/>
          <w:szCs w:val="24"/>
        </w:rPr>
        <w:t>, pozbawienia w całości akcjonariuszy Spółki prawa poboru do objęcia akcji wyemitowanych w ramach warunkowego podwyższenia kapitału zakładowego</w:t>
      </w:r>
      <w:r>
        <w:rPr>
          <w:rFonts w:eastAsia="Calibri" w:cs="Times New Roman"/>
          <w:szCs w:val="24"/>
        </w:rPr>
        <w:t xml:space="preserve"> Spółki</w:t>
      </w:r>
      <w:r w:rsidRPr="00C13091">
        <w:rPr>
          <w:rFonts w:eastAsia="Calibri" w:cs="Times New Roman"/>
          <w:szCs w:val="24"/>
        </w:rPr>
        <w:t>, zmiany Statutu</w:t>
      </w:r>
      <w:r>
        <w:rPr>
          <w:rFonts w:eastAsia="Calibri" w:cs="Times New Roman"/>
          <w:szCs w:val="24"/>
        </w:rPr>
        <w:t xml:space="preserve"> Spółki, upoważnienia Rady Nadzorczej do przyjęcia tekstu jednolitego statutu Spółki </w:t>
      </w:r>
      <w:r w:rsidRPr="00C13091">
        <w:rPr>
          <w:rFonts w:eastAsia="Calibri" w:cs="Times New Roman"/>
          <w:szCs w:val="24"/>
        </w:rPr>
        <w:t>oraz upoważnienia do zawarcia umowy o rejestrację akcji w depozycie papierów wartościowych</w:t>
      </w:r>
      <w:r>
        <w:rPr>
          <w:rFonts w:eastAsia="Calibri" w:cs="Times New Roman"/>
          <w:szCs w:val="24"/>
        </w:rPr>
        <w:t>.</w:t>
      </w:r>
    </w:p>
    <w:p w14:paraId="3A056DFE" w14:textId="77777777" w:rsidR="00CA40C5" w:rsidRDefault="00CA40C5" w:rsidP="00CA40C5">
      <w:pPr>
        <w:numPr>
          <w:ilvl w:val="0"/>
          <w:numId w:val="30"/>
        </w:numPr>
        <w:tabs>
          <w:tab w:val="left" w:pos="567"/>
          <w:tab w:val="left" w:pos="38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9835F2">
        <w:rPr>
          <w:rFonts w:eastAsia="Calibri" w:cs="Times New Roman"/>
          <w:bCs/>
          <w:szCs w:val="24"/>
        </w:rPr>
        <w:t>Podjęcie uchwały w sprawie ubiegania się o dopuszczenie i wprowadzenie akcji Spółki do obrotu na rynku regulowanym</w:t>
      </w:r>
      <w:r>
        <w:rPr>
          <w:rFonts w:eastAsia="Calibri" w:cs="Times New Roman"/>
          <w:bCs/>
          <w:szCs w:val="24"/>
        </w:rPr>
        <w:t xml:space="preserve"> prowadzonym przez Giełdę Papierów Wartościowych w Warszawie S.A.</w:t>
      </w:r>
    </w:p>
    <w:p w14:paraId="7D59789E" w14:textId="77777777" w:rsidR="00CA40C5" w:rsidRPr="009835F2" w:rsidRDefault="00CA40C5" w:rsidP="00CA40C5">
      <w:pPr>
        <w:numPr>
          <w:ilvl w:val="0"/>
          <w:numId w:val="30"/>
        </w:numPr>
        <w:tabs>
          <w:tab w:val="left" w:pos="567"/>
          <w:tab w:val="left" w:pos="38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 w:rsidRPr="009835F2">
        <w:rPr>
          <w:rFonts w:eastAsia="Calibri" w:cs="Times New Roman"/>
          <w:bCs/>
          <w:szCs w:val="24"/>
        </w:rPr>
        <w:t>Podjęcie uchwały w sprawie stosowania przez Spółkę Międzynarodowych Standardów Rachunkowości (MSR) oraz Międzynarodowych Standardów Sprawozdawczości Finansowej (MSSF)</w:t>
      </w:r>
      <w:r>
        <w:rPr>
          <w:rFonts w:eastAsia="Calibri" w:cs="Times New Roman"/>
          <w:bCs/>
          <w:szCs w:val="24"/>
        </w:rPr>
        <w:t>.</w:t>
      </w:r>
    </w:p>
    <w:p w14:paraId="6C75534F" w14:textId="77777777" w:rsidR="00CA40C5" w:rsidRPr="006C0E31" w:rsidRDefault="00CA40C5" w:rsidP="00CA40C5">
      <w:pPr>
        <w:numPr>
          <w:ilvl w:val="0"/>
          <w:numId w:val="30"/>
        </w:numPr>
        <w:tabs>
          <w:tab w:val="left" w:pos="567"/>
          <w:tab w:val="left" w:pos="38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Zamknięcie obrad</w:t>
      </w:r>
      <w:bookmarkEnd w:id="2"/>
    </w:p>
    <w:p w14:paraId="6C09FF19" w14:textId="77777777" w:rsidR="00CA40C5" w:rsidRPr="00D46693" w:rsidRDefault="00CA40C5" w:rsidP="00CA40C5">
      <w:pPr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§ 2.</w:t>
      </w:r>
    </w:p>
    <w:p w14:paraId="568C5698" w14:textId="77777777" w:rsidR="00CA40C5" w:rsidRPr="00D46693" w:rsidRDefault="00CA40C5" w:rsidP="00CA40C5">
      <w:pPr>
        <w:tabs>
          <w:tab w:val="left" w:pos="4856"/>
          <w:tab w:val="right" w:leader="hyphen" w:pos="9072"/>
        </w:tabs>
        <w:spacing w:line="240" w:lineRule="auto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>Uchwała wchodzi w życie z chwilą podjęcia.</w:t>
      </w:r>
    </w:p>
    <w:p w14:paraId="60E2F070" w14:textId="77777777" w:rsidR="00CA40C5" w:rsidRDefault="00CA40C5" w:rsidP="00CA40C5">
      <w:pPr>
        <w:spacing w:line="240" w:lineRule="auto"/>
        <w:rPr>
          <w:rFonts w:eastAsia="Calibri" w:cs="Times New Roman"/>
          <w:bCs/>
          <w:szCs w:val="24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5C1C74BF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7D2EF61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D46693">
              <w:rPr>
                <w:rFonts w:eastAsia="Calibri" w:cs="Times New Roman"/>
                <w:bCs/>
                <w:szCs w:val="24"/>
              </w:rPr>
              <w:br w:type="page"/>
            </w: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0DA4B94A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0364FE04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5471806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1588614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7C78EBEC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4AB7A82A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02BB38D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6381357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6EEC5B5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7EE915F7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FBC5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4EFCA60E" w14:textId="77777777" w:rsidR="00CA40C5" w:rsidRPr="00D46693" w:rsidRDefault="00CA40C5" w:rsidP="00CA40C5">
      <w:pPr>
        <w:spacing w:line="240" w:lineRule="auto"/>
        <w:rPr>
          <w:rFonts w:eastAsia="Calibri" w:cs="Times New Roman"/>
          <w:bCs/>
          <w:szCs w:val="24"/>
        </w:rPr>
      </w:pPr>
    </w:p>
    <w:p w14:paraId="4D7B54B5" w14:textId="77777777" w:rsidR="00CA40C5" w:rsidRDefault="00CA40C5" w:rsidP="00CA40C5">
      <w:pPr>
        <w:spacing w:after="160"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0F6D73A1" w14:textId="77777777" w:rsidR="00CA40C5" w:rsidRPr="006C0E31" w:rsidRDefault="00CA40C5" w:rsidP="00CA40C5">
      <w:pPr>
        <w:spacing w:line="240" w:lineRule="auto"/>
        <w:outlineLvl w:val="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Do punktu</w:t>
      </w:r>
      <w:r w:rsidRPr="006C0E31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9 a)</w:t>
      </w:r>
      <w:r w:rsidRPr="006C0E31">
        <w:rPr>
          <w:rFonts w:cs="Times New Roman"/>
          <w:b/>
          <w:bCs/>
          <w:szCs w:val="24"/>
        </w:rPr>
        <w:t xml:space="preserve"> – Podjęcie uchwały w sprawie zatwierdzenia sprawozdania Zarządu Spółki z działalności Spółki za rok obrotowy 2024</w:t>
      </w:r>
    </w:p>
    <w:bookmarkEnd w:id="1"/>
    <w:p w14:paraId="74F9B317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</w:p>
    <w:p w14:paraId="2A585DC3" w14:textId="77777777" w:rsidR="00CA40C5" w:rsidRPr="006C0E31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bookmarkStart w:id="3" w:name="_Toc356556382"/>
      <w:bookmarkStart w:id="4" w:name="_Toc451421830"/>
      <w:r w:rsidRPr="006C0E31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3</w:t>
      </w:r>
    </w:p>
    <w:p w14:paraId="1B11C49B" w14:textId="77777777" w:rsidR="00CA40C5" w:rsidRPr="006C0E31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>Zwyczajnego Walnego Zgromadzenia</w:t>
      </w:r>
    </w:p>
    <w:p w14:paraId="13B01BB8" w14:textId="77777777" w:rsidR="00CA40C5" w:rsidRPr="006C0E31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spółki </w:t>
      </w:r>
      <w:proofErr w:type="spellStart"/>
      <w:r w:rsidRPr="006C0E31">
        <w:rPr>
          <w:rFonts w:cs="Times New Roman"/>
          <w:b/>
          <w:szCs w:val="24"/>
        </w:rPr>
        <w:t>Platige</w:t>
      </w:r>
      <w:proofErr w:type="spellEnd"/>
      <w:r w:rsidRPr="006C0E31">
        <w:rPr>
          <w:rFonts w:cs="Times New Roman"/>
          <w:b/>
          <w:szCs w:val="24"/>
        </w:rPr>
        <w:t xml:space="preserve"> Image S.A. </w:t>
      </w:r>
    </w:p>
    <w:p w14:paraId="6624182A" w14:textId="77777777" w:rsidR="00CA40C5" w:rsidRPr="006C0E31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>z siedzibą w Warszawie</w:t>
      </w:r>
    </w:p>
    <w:p w14:paraId="11BFF78D" w14:textId="77777777" w:rsidR="00CA40C5" w:rsidRPr="006C0E31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0C888C1B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 xml:space="preserve">w sprawie </w:t>
      </w:r>
      <w:r w:rsidRPr="006C0E31">
        <w:rPr>
          <w:rFonts w:cs="Times New Roman"/>
          <w:b/>
          <w:bCs/>
          <w:szCs w:val="24"/>
        </w:rPr>
        <w:t>zatwierdzenia sprawozdania Zarządu Spółki z działalności Spółki za rok obrotowy 2024</w:t>
      </w:r>
    </w:p>
    <w:p w14:paraId="6D739DE8" w14:textId="77777777" w:rsidR="00CA40C5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</w:p>
    <w:p w14:paraId="077DACAB" w14:textId="77777777" w:rsidR="00CA40C5" w:rsidRPr="006C0E31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  <w:r w:rsidRPr="006C0E31">
        <w:rPr>
          <w:rFonts w:cs="Times New Roman"/>
          <w:b/>
          <w:bCs/>
          <w:szCs w:val="24"/>
        </w:rPr>
        <w:t>§ 1.</w:t>
      </w:r>
    </w:p>
    <w:p w14:paraId="7B55D86F" w14:textId="77777777" w:rsidR="00CA40C5" w:rsidRPr="00D46693" w:rsidRDefault="00CA40C5" w:rsidP="00CA40C5">
      <w:pPr>
        <w:keepNext/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Po rozpatrzeniu sprawozdania Zarządu</w:t>
      </w:r>
      <w:r>
        <w:rPr>
          <w:rFonts w:cs="Times New Roman"/>
          <w:szCs w:val="24"/>
        </w:rPr>
        <w:t xml:space="preserve"> Spółki</w:t>
      </w:r>
      <w:r w:rsidRPr="00D46693">
        <w:rPr>
          <w:rFonts w:cs="Times New Roman"/>
          <w:szCs w:val="24"/>
        </w:rPr>
        <w:t xml:space="preserve"> z działalności Spółki w roku obrotowym 2024 Zwyczajne Walne Zgromadzenie Spółki postanawia zatwierdzić sprawozdanie Zarządu</w:t>
      </w:r>
      <w:r>
        <w:rPr>
          <w:rFonts w:cs="Times New Roman"/>
          <w:szCs w:val="24"/>
        </w:rPr>
        <w:t xml:space="preserve"> Spółki</w:t>
      </w:r>
      <w:r w:rsidRPr="00D46693">
        <w:rPr>
          <w:rFonts w:cs="Times New Roman"/>
          <w:szCs w:val="24"/>
        </w:rPr>
        <w:t xml:space="preserve"> z działalności Spółki w roku 2024. </w:t>
      </w:r>
    </w:p>
    <w:p w14:paraId="275D22FF" w14:textId="77777777" w:rsidR="00CA40C5" w:rsidRPr="006C0E31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  <w:r w:rsidRPr="006C0E31">
        <w:rPr>
          <w:rFonts w:cs="Times New Roman"/>
          <w:b/>
          <w:bCs/>
          <w:szCs w:val="24"/>
        </w:rPr>
        <w:t>§ 2.</w:t>
      </w:r>
    </w:p>
    <w:p w14:paraId="3B14501A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 xml:space="preserve">Uchwała wchodzi w życie z chwilą podjęcia. 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542E57F1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1551C98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7DAC9F2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6262589B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71EE306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59C420E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4BA65B31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10F08A3A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76F3861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776C3B4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E2C117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0EA72D12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54EA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3E78BB32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8B234B9" w14:textId="77777777" w:rsidR="00CA40C5" w:rsidRPr="006C0E31" w:rsidRDefault="00CA40C5" w:rsidP="00CA40C5">
      <w:pPr>
        <w:spacing w:line="240" w:lineRule="auto"/>
        <w:outlineLvl w:val="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Do punktu</w:t>
      </w:r>
      <w:r w:rsidRPr="006C0E31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9 b)</w:t>
      </w:r>
      <w:r w:rsidRPr="006C0E31">
        <w:rPr>
          <w:rFonts w:cs="Times New Roman"/>
          <w:b/>
          <w:bCs/>
          <w:szCs w:val="24"/>
        </w:rPr>
        <w:t xml:space="preserve"> – Podjęcie uchwały w sprawie zatwierdzenia sprawozdania finansowego Spółki za rok obrotowy 2024</w:t>
      </w:r>
    </w:p>
    <w:p w14:paraId="279D6298" w14:textId="77777777" w:rsidR="00CA40C5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</w:p>
    <w:p w14:paraId="5BDC1C56" w14:textId="77777777" w:rsidR="00CA40C5" w:rsidRPr="006C0E31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4</w:t>
      </w:r>
    </w:p>
    <w:p w14:paraId="2637F526" w14:textId="77777777" w:rsidR="00CA40C5" w:rsidRPr="006C0E31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>Zwyczajnego Walnego Zgromadzenia</w:t>
      </w:r>
    </w:p>
    <w:p w14:paraId="4BC4677B" w14:textId="77777777" w:rsidR="00CA40C5" w:rsidRPr="006C0E31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spółki </w:t>
      </w:r>
      <w:proofErr w:type="spellStart"/>
      <w:r w:rsidRPr="006C0E31">
        <w:rPr>
          <w:rFonts w:cs="Times New Roman"/>
          <w:b/>
          <w:szCs w:val="24"/>
        </w:rPr>
        <w:t>Platige</w:t>
      </w:r>
      <w:proofErr w:type="spellEnd"/>
      <w:r w:rsidRPr="006C0E31">
        <w:rPr>
          <w:rFonts w:cs="Times New Roman"/>
          <w:b/>
          <w:szCs w:val="24"/>
        </w:rPr>
        <w:t xml:space="preserve"> Image S.A. </w:t>
      </w:r>
    </w:p>
    <w:p w14:paraId="48C2A7C2" w14:textId="77777777" w:rsidR="00CA40C5" w:rsidRPr="006C0E31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>z siedzibą w Warszawie</w:t>
      </w:r>
    </w:p>
    <w:p w14:paraId="6EAAA1A7" w14:textId="77777777" w:rsidR="00CA40C5" w:rsidRPr="006C0E31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23087E41" w14:textId="77777777" w:rsidR="00CA40C5" w:rsidRPr="00D46693" w:rsidRDefault="00CA40C5" w:rsidP="00CA40C5">
      <w:pPr>
        <w:pStyle w:val="Styl1"/>
        <w:numPr>
          <w:ilvl w:val="0"/>
          <w:numId w:val="0"/>
        </w:numPr>
        <w:spacing w:before="120" w:after="120" w:line="240" w:lineRule="auto"/>
        <w:contextualSpacing w:val="0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D46693">
        <w:rPr>
          <w:rFonts w:ascii="Times New Roman" w:hAnsi="Times New Roman" w:cs="Times New Roman"/>
          <w:b w:val="0"/>
          <w:sz w:val="24"/>
          <w:szCs w:val="24"/>
        </w:rPr>
        <w:t xml:space="preserve">w sprawie </w:t>
      </w:r>
      <w:r w:rsidRPr="006C0E31">
        <w:rPr>
          <w:rFonts w:ascii="Times New Roman" w:hAnsi="Times New Roman" w:cs="Times New Roman"/>
          <w:b w:val="0"/>
          <w:bCs/>
          <w:sz w:val="24"/>
          <w:szCs w:val="24"/>
        </w:rPr>
        <w:t>zatwierdzenia sprawozdania finansowego Spółki za rok obrotowy 2024</w:t>
      </w:r>
    </w:p>
    <w:p w14:paraId="17E03D63" w14:textId="77777777" w:rsidR="00CA40C5" w:rsidRDefault="00CA40C5" w:rsidP="00CA40C5">
      <w:pPr>
        <w:pStyle w:val="Styl1"/>
        <w:numPr>
          <w:ilvl w:val="0"/>
          <w:numId w:val="0"/>
        </w:numPr>
        <w:spacing w:before="120" w:after="120" w:line="240" w:lineRule="auto"/>
        <w:contextualSpacing w:val="0"/>
        <w:jc w:val="center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14:paraId="109FB42B" w14:textId="77777777" w:rsidR="00CA40C5" w:rsidRPr="006C0E31" w:rsidRDefault="00CA40C5" w:rsidP="00CA40C5">
      <w:pPr>
        <w:pStyle w:val="Styl1"/>
        <w:numPr>
          <w:ilvl w:val="0"/>
          <w:numId w:val="0"/>
        </w:numPr>
        <w:spacing w:before="120" w:after="120" w:line="240" w:lineRule="auto"/>
        <w:contextualSpacing w:val="0"/>
        <w:jc w:val="center"/>
        <w:outlineLvl w:val="9"/>
        <w:rPr>
          <w:rFonts w:ascii="Times New Roman" w:hAnsi="Times New Roman" w:cs="Times New Roman"/>
          <w:bCs/>
          <w:sz w:val="24"/>
          <w:szCs w:val="24"/>
        </w:rPr>
      </w:pPr>
      <w:r w:rsidRPr="006C0E31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59CF87BF" w14:textId="77777777" w:rsidR="00CA40C5" w:rsidRPr="00D46693" w:rsidRDefault="00CA40C5" w:rsidP="00CA40C5">
      <w:pPr>
        <w:pStyle w:val="Styl1"/>
        <w:numPr>
          <w:ilvl w:val="0"/>
          <w:numId w:val="0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46693">
        <w:rPr>
          <w:rFonts w:ascii="Times New Roman" w:hAnsi="Times New Roman" w:cs="Times New Roman"/>
          <w:b w:val="0"/>
          <w:sz w:val="24"/>
          <w:szCs w:val="24"/>
        </w:rPr>
        <w:t>Po rozpatrzeniu sprawozdania finansowego Spółki za rok obrotowy 2024 obejmującego:</w:t>
      </w:r>
    </w:p>
    <w:p w14:paraId="09979816" w14:textId="77777777" w:rsidR="00CA40C5" w:rsidRPr="00D46693" w:rsidRDefault="00CA40C5" w:rsidP="00CA40C5">
      <w:pPr>
        <w:pStyle w:val="Styl1"/>
        <w:numPr>
          <w:ilvl w:val="0"/>
          <w:numId w:val="17"/>
        </w:numPr>
        <w:spacing w:before="120" w:after="120" w:line="240" w:lineRule="auto"/>
        <w:ind w:left="567" w:hanging="567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46693">
        <w:rPr>
          <w:rFonts w:ascii="Times New Roman" w:hAnsi="Times New Roman" w:cs="Times New Roman"/>
          <w:b w:val="0"/>
          <w:sz w:val="24"/>
          <w:szCs w:val="24"/>
        </w:rPr>
        <w:t>oświadczenie kierownictwa;</w:t>
      </w:r>
    </w:p>
    <w:p w14:paraId="17B23479" w14:textId="77777777" w:rsidR="00CA40C5" w:rsidRPr="00166C96" w:rsidRDefault="00CA40C5" w:rsidP="00CA40C5">
      <w:pPr>
        <w:pStyle w:val="Styl1"/>
        <w:numPr>
          <w:ilvl w:val="0"/>
          <w:numId w:val="17"/>
        </w:numPr>
        <w:spacing w:before="120" w:after="120" w:line="240" w:lineRule="auto"/>
        <w:ind w:left="567" w:hanging="567"/>
        <w:contextualSpacing w:val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46693">
        <w:rPr>
          <w:rFonts w:ascii="Times New Roman" w:hAnsi="Times New Roman" w:cs="Times New Roman"/>
          <w:b w:val="0"/>
          <w:sz w:val="24"/>
          <w:szCs w:val="24"/>
        </w:rPr>
        <w:t xml:space="preserve">bilans </w:t>
      </w: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sporządzony na dzień 31 grudnia 2024 r., który po stronie aktywów i pasywów wykazuje sumę </w:t>
      </w:r>
      <w:r w:rsidRPr="008D033F">
        <w:rPr>
          <w:rFonts w:ascii="Times New Roman" w:hAnsi="Times New Roman" w:cs="Times New Roman"/>
          <w:b w:val="0"/>
          <w:sz w:val="24"/>
          <w:szCs w:val="24"/>
        </w:rPr>
        <w:t>73.760</w:t>
      </w: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 tysięcy złotych;</w:t>
      </w:r>
    </w:p>
    <w:p w14:paraId="2A93CD71" w14:textId="77777777" w:rsidR="00CA40C5" w:rsidRPr="00166C96" w:rsidRDefault="00CA40C5" w:rsidP="00CA40C5">
      <w:pPr>
        <w:pStyle w:val="Styl1"/>
        <w:numPr>
          <w:ilvl w:val="0"/>
          <w:numId w:val="17"/>
        </w:numPr>
        <w:spacing w:before="120" w:after="120" w:line="240" w:lineRule="auto"/>
        <w:ind w:left="567" w:hanging="567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rachunek zysków i strat za okres od 1 stycznia 2024 r. do 31 grudnia 2024 r. wykazujący stratę netto w kwocie </w:t>
      </w:r>
      <w:r w:rsidRPr="008D033F">
        <w:rPr>
          <w:rFonts w:ascii="Times New Roman" w:hAnsi="Times New Roman" w:cs="Times New Roman"/>
          <w:b w:val="0"/>
          <w:sz w:val="24"/>
          <w:szCs w:val="24"/>
        </w:rPr>
        <w:t>8.119</w:t>
      </w: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 tysięcy złotych;</w:t>
      </w:r>
    </w:p>
    <w:p w14:paraId="033D2678" w14:textId="77777777" w:rsidR="00CA40C5" w:rsidRPr="00166C96" w:rsidRDefault="00CA40C5" w:rsidP="00CA40C5">
      <w:pPr>
        <w:pStyle w:val="Styl1"/>
        <w:numPr>
          <w:ilvl w:val="0"/>
          <w:numId w:val="17"/>
        </w:numPr>
        <w:spacing w:before="120" w:after="120" w:line="240" w:lineRule="auto"/>
        <w:ind w:left="567" w:hanging="567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rachunek przepływów pieniężnych za okres od 1 stycznia 2024 r. do 31 grudnia 2024 r. wykazujący zwiększenie stanu środków pieniężnych netto o kwotę </w:t>
      </w:r>
      <w:r w:rsidRPr="008D033F">
        <w:rPr>
          <w:rFonts w:ascii="Times New Roman" w:hAnsi="Times New Roman" w:cs="Times New Roman"/>
          <w:b w:val="0"/>
          <w:sz w:val="24"/>
          <w:szCs w:val="24"/>
        </w:rPr>
        <w:t>1.884</w:t>
      </w: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  tysięcy złotych;</w:t>
      </w:r>
    </w:p>
    <w:p w14:paraId="5BF988D5" w14:textId="77777777" w:rsidR="00CA40C5" w:rsidRPr="00166C96" w:rsidRDefault="00CA40C5" w:rsidP="00CA40C5">
      <w:pPr>
        <w:pStyle w:val="Styl1"/>
        <w:numPr>
          <w:ilvl w:val="0"/>
          <w:numId w:val="17"/>
        </w:numPr>
        <w:spacing w:before="120" w:after="120" w:line="240" w:lineRule="auto"/>
        <w:ind w:left="567" w:hanging="567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zestawienie zmian w kapitale własnym za okres od 1 stycznia 2024 r. do 31 grudnia 2024 r. wykazujący zmniejszenie stanu kapitału własnego o kwotę </w:t>
      </w:r>
      <w:r w:rsidRPr="008D033F">
        <w:rPr>
          <w:rFonts w:ascii="Times New Roman" w:hAnsi="Times New Roman" w:cs="Times New Roman"/>
          <w:b w:val="0"/>
          <w:sz w:val="24"/>
          <w:szCs w:val="24"/>
        </w:rPr>
        <w:t>9.160</w:t>
      </w: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 tysięcy złotych;</w:t>
      </w:r>
    </w:p>
    <w:p w14:paraId="0F0338EA" w14:textId="77777777" w:rsidR="00CA40C5" w:rsidRPr="00166C96" w:rsidRDefault="00CA40C5" w:rsidP="00CA40C5">
      <w:pPr>
        <w:pStyle w:val="Styl1"/>
        <w:numPr>
          <w:ilvl w:val="0"/>
          <w:numId w:val="17"/>
        </w:numPr>
        <w:spacing w:before="120" w:after="120" w:line="240" w:lineRule="auto"/>
        <w:ind w:left="567" w:hanging="567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66C96">
        <w:rPr>
          <w:rFonts w:ascii="Times New Roman" w:hAnsi="Times New Roman" w:cs="Times New Roman"/>
          <w:b w:val="0"/>
          <w:sz w:val="24"/>
          <w:szCs w:val="24"/>
        </w:rPr>
        <w:t>dodatkowe informacje i objaśnienia;</w:t>
      </w:r>
    </w:p>
    <w:p w14:paraId="09AB11D9" w14:textId="77777777" w:rsidR="00CA40C5" w:rsidRPr="00D46693" w:rsidRDefault="00CA40C5" w:rsidP="00CA40C5">
      <w:pPr>
        <w:pStyle w:val="Styl1"/>
        <w:numPr>
          <w:ilvl w:val="0"/>
          <w:numId w:val="0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46693">
        <w:rPr>
          <w:rFonts w:ascii="Times New Roman" w:hAnsi="Times New Roman" w:cs="Times New Roman"/>
          <w:b w:val="0"/>
          <w:sz w:val="24"/>
          <w:szCs w:val="24"/>
        </w:rPr>
        <w:t>Zwyczajne Walne Zgromadzenie Spółki postanawia zatwierdzić w całości sprawozdanie finansowe Spółki za rok obrotowy 2024.</w:t>
      </w:r>
    </w:p>
    <w:p w14:paraId="02D86516" w14:textId="77777777" w:rsidR="00CA40C5" w:rsidRPr="006C0E31" w:rsidRDefault="00CA40C5" w:rsidP="00CA40C5">
      <w:pPr>
        <w:pStyle w:val="Styl1"/>
        <w:numPr>
          <w:ilvl w:val="0"/>
          <w:numId w:val="0"/>
        </w:numPr>
        <w:spacing w:before="120" w:after="120" w:line="240" w:lineRule="auto"/>
        <w:contextualSpacing w:val="0"/>
        <w:jc w:val="center"/>
        <w:outlineLvl w:val="9"/>
        <w:rPr>
          <w:rFonts w:ascii="Times New Roman" w:hAnsi="Times New Roman" w:cs="Times New Roman"/>
          <w:bCs/>
          <w:sz w:val="24"/>
          <w:szCs w:val="24"/>
        </w:rPr>
      </w:pPr>
      <w:r w:rsidRPr="006C0E31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42AAB9C2" w14:textId="77777777" w:rsidR="00CA40C5" w:rsidRDefault="00CA40C5" w:rsidP="00CA40C5">
      <w:pPr>
        <w:pStyle w:val="Styl1"/>
        <w:numPr>
          <w:ilvl w:val="0"/>
          <w:numId w:val="0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46693">
        <w:rPr>
          <w:rFonts w:ascii="Times New Roman" w:hAnsi="Times New Roman" w:cs="Times New Roman"/>
          <w:b w:val="0"/>
          <w:sz w:val="24"/>
          <w:szCs w:val="24"/>
        </w:rPr>
        <w:t>Uchwała wchodzi w życie z chwilą podjęcia.</w:t>
      </w:r>
      <w:bookmarkEnd w:id="3"/>
      <w:bookmarkEnd w:id="4"/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3D271D66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2AA52D3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1DC5148A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2CB1BF6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3A07F6DB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5E960AB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219055FD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209FADF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28E2BE3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1DA9299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7DAE44B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5755C5CE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F957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109245EF" w14:textId="77777777" w:rsidR="00CA40C5" w:rsidRDefault="00CA40C5" w:rsidP="00CA40C5">
      <w:pPr>
        <w:pStyle w:val="Styl1"/>
        <w:numPr>
          <w:ilvl w:val="0"/>
          <w:numId w:val="0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14:paraId="569189FC" w14:textId="77777777" w:rsidR="00CA40C5" w:rsidRDefault="00CA40C5" w:rsidP="00CA40C5">
      <w:pPr>
        <w:spacing w:line="240" w:lineRule="auto"/>
        <w:rPr>
          <w:rFonts w:eastAsia="Calibri" w:cs="Times New Roman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867702D" w14:textId="77777777" w:rsidR="00CA40C5" w:rsidRPr="00801EA7" w:rsidRDefault="00CA40C5" w:rsidP="00CA40C5">
      <w:pPr>
        <w:spacing w:line="240" w:lineRule="auto"/>
        <w:outlineLvl w:val="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Do punktu</w:t>
      </w:r>
      <w:r w:rsidRPr="00801EA7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9 c)</w:t>
      </w:r>
      <w:r w:rsidRPr="00801EA7">
        <w:rPr>
          <w:rFonts w:cs="Times New Roman"/>
          <w:b/>
          <w:bCs/>
          <w:szCs w:val="24"/>
        </w:rPr>
        <w:t xml:space="preserve"> – Podjęcie uchwały w sprawie zatwierdzenia sprawozdania Zarządu Spółki z działalności Grupy Kapitałowej Spółki za rok obrotowy 2024</w:t>
      </w:r>
    </w:p>
    <w:p w14:paraId="234729D8" w14:textId="77777777" w:rsidR="00CA40C5" w:rsidRPr="00D46693" w:rsidRDefault="00CA40C5" w:rsidP="00CA40C5">
      <w:pPr>
        <w:pStyle w:val="Styl1"/>
        <w:numPr>
          <w:ilvl w:val="0"/>
          <w:numId w:val="0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14:paraId="7C1CFF7C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801EA7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5</w:t>
      </w:r>
    </w:p>
    <w:p w14:paraId="7F8224D7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801EA7">
        <w:rPr>
          <w:rFonts w:cs="Times New Roman"/>
          <w:b/>
          <w:szCs w:val="24"/>
        </w:rPr>
        <w:t>Zwyczajnego Walnego Zgromadzenia</w:t>
      </w:r>
    </w:p>
    <w:p w14:paraId="3ECC426B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801EA7">
        <w:rPr>
          <w:rFonts w:cs="Times New Roman"/>
          <w:b/>
          <w:szCs w:val="24"/>
        </w:rPr>
        <w:t xml:space="preserve">spółki </w:t>
      </w:r>
      <w:proofErr w:type="spellStart"/>
      <w:r w:rsidRPr="00801EA7">
        <w:rPr>
          <w:rFonts w:cs="Times New Roman"/>
          <w:b/>
          <w:szCs w:val="24"/>
        </w:rPr>
        <w:t>Platige</w:t>
      </w:r>
      <w:proofErr w:type="spellEnd"/>
      <w:r w:rsidRPr="00801EA7">
        <w:rPr>
          <w:rFonts w:cs="Times New Roman"/>
          <w:b/>
          <w:szCs w:val="24"/>
        </w:rPr>
        <w:t xml:space="preserve"> Image S.A. </w:t>
      </w:r>
    </w:p>
    <w:p w14:paraId="3D1CD584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801EA7">
        <w:rPr>
          <w:rFonts w:cs="Times New Roman"/>
          <w:b/>
          <w:szCs w:val="24"/>
        </w:rPr>
        <w:t>z siedzibą w Warszawie</w:t>
      </w:r>
    </w:p>
    <w:p w14:paraId="16381035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7FD28044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 xml:space="preserve">w sprawie </w:t>
      </w:r>
      <w:r w:rsidRPr="00801EA7">
        <w:rPr>
          <w:rFonts w:cs="Times New Roman"/>
          <w:b/>
          <w:bCs/>
          <w:szCs w:val="24"/>
        </w:rPr>
        <w:t>zatwierdzenia sprawozdania Zarządu Spółki z działalności Grupy Kapitałowej Spółki za rok obrotowy 2024</w:t>
      </w:r>
    </w:p>
    <w:p w14:paraId="498FA7B0" w14:textId="77777777" w:rsidR="00CA40C5" w:rsidRDefault="00CA40C5" w:rsidP="00CA40C5">
      <w:pPr>
        <w:keepNext/>
        <w:spacing w:line="240" w:lineRule="auto"/>
        <w:jc w:val="center"/>
        <w:rPr>
          <w:rFonts w:cs="Times New Roman"/>
          <w:szCs w:val="24"/>
        </w:rPr>
      </w:pPr>
    </w:p>
    <w:p w14:paraId="2720F5DD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  <w:r w:rsidRPr="00801EA7">
        <w:rPr>
          <w:rFonts w:cs="Times New Roman"/>
          <w:b/>
          <w:bCs/>
          <w:szCs w:val="24"/>
        </w:rPr>
        <w:t>§ 1.</w:t>
      </w:r>
    </w:p>
    <w:p w14:paraId="3684DA7B" w14:textId="77777777" w:rsidR="00CA40C5" w:rsidRPr="00D46693" w:rsidRDefault="00CA40C5" w:rsidP="00CA40C5">
      <w:pPr>
        <w:keepNext/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Po rozpatrzeniu sprawozdania</w:t>
      </w:r>
      <w:r>
        <w:rPr>
          <w:rFonts w:cs="Times New Roman"/>
          <w:szCs w:val="24"/>
        </w:rPr>
        <w:t xml:space="preserve"> Zarządu Spółki</w:t>
      </w:r>
      <w:r w:rsidRPr="00D46693">
        <w:rPr>
          <w:rFonts w:cs="Times New Roman"/>
          <w:szCs w:val="24"/>
        </w:rPr>
        <w:t xml:space="preserve"> z działalności Grupy Kapitałowej</w:t>
      </w:r>
      <w:r>
        <w:rPr>
          <w:rFonts w:cs="Times New Roman"/>
          <w:szCs w:val="24"/>
        </w:rPr>
        <w:t xml:space="preserve"> Spółki</w:t>
      </w:r>
      <w:r w:rsidRPr="00D46693">
        <w:rPr>
          <w:rFonts w:cs="Times New Roman"/>
          <w:szCs w:val="24"/>
        </w:rPr>
        <w:t xml:space="preserve"> w roku obrotowym 2024 Zwyczajne Walne Zgromadzenie Spółki postanawia zatwierdzić sprawozdanie </w:t>
      </w:r>
      <w:r>
        <w:rPr>
          <w:rFonts w:cs="Times New Roman"/>
          <w:szCs w:val="24"/>
        </w:rPr>
        <w:t xml:space="preserve">Zarządu Spółki </w:t>
      </w:r>
      <w:r w:rsidRPr="00D46693">
        <w:rPr>
          <w:rFonts w:cs="Times New Roman"/>
          <w:szCs w:val="24"/>
        </w:rPr>
        <w:t>z działalności Grupy Kapitałowej</w:t>
      </w:r>
      <w:r>
        <w:rPr>
          <w:rFonts w:cs="Times New Roman"/>
          <w:szCs w:val="24"/>
        </w:rPr>
        <w:t xml:space="preserve"> Spółki</w:t>
      </w:r>
      <w:r w:rsidRPr="00D46693">
        <w:rPr>
          <w:rFonts w:cs="Times New Roman"/>
          <w:szCs w:val="24"/>
        </w:rPr>
        <w:t xml:space="preserve"> w roku 2024.</w:t>
      </w:r>
    </w:p>
    <w:p w14:paraId="21BE6731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  <w:r w:rsidRPr="00801EA7">
        <w:rPr>
          <w:rFonts w:cs="Times New Roman"/>
          <w:b/>
          <w:bCs/>
          <w:szCs w:val="24"/>
        </w:rPr>
        <w:t>§ 2.</w:t>
      </w:r>
    </w:p>
    <w:p w14:paraId="208999B8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 xml:space="preserve">Uchwała wchodzi w życie z chwilą podjęcia. 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79934E3C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59DAF64B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40277BE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45C932E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52B25D3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FAE377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6FC78FE1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232D4AD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1B9DA58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09E3EA1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79810C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3402EC62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7ADC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6F3348CF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1D7D2BE8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60A1CC0" w14:textId="77777777" w:rsidR="00CA40C5" w:rsidRPr="00801EA7" w:rsidRDefault="00CA40C5" w:rsidP="00CA40C5">
      <w:pPr>
        <w:spacing w:line="240" w:lineRule="auto"/>
        <w:outlineLvl w:val="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Do punktu</w:t>
      </w:r>
      <w:r w:rsidRPr="00801EA7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9 d)</w:t>
      </w:r>
      <w:r w:rsidRPr="00801EA7">
        <w:rPr>
          <w:rFonts w:cs="Times New Roman"/>
          <w:b/>
          <w:bCs/>
          <w:szCs w:val="24"/>
        </w:rPr>
        <w:t xml:space="preserve"> – Podjęcie uchwały w sprawie zatwierdzenia skonsolidowanego sprawozdania finansowego Grupy Kapitałowej Spółki za rok obrotowy 2024</w:t>
      </w:r>
    </w:p>
    <w:p w14:paraId="2CFDD7CE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</w:p>
    <w:p w14:paraId="214CBC73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801EA7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6</w:t>
      </w:r>
    </w:p>
    <w:p w14:paraId="17E64D9D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801EA7">
        <w:rPr>
          <w:rFonts w:cs="Times New Roman"/>
          <w:b/>
          <w:szCs w:val="24"/>
        </w:rPr>
        <w:t>Zwyczajnego Walnego Zgromadzenia</w:t>
      </w:r>
    </w:p>
    <w:p w14:paraId="793C3E99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801EA7">
        <w:rPr>
          <w:rFonts w:cs="Times New Roman"/>
          <w:b/>
          <w:szCs w:val="24"/>
        </w:rPr>
        <w:t xml:space="preserve">spółki </w:t>
      </w:r>
      <w:proofErr w:type="spellStart"/>
      <w:r w:rsidRPr="00801EA7">
        <w:rPr>
          <w:rFonts w:cs="Times New Roman"/>
          <w:b/>
          <w:szCs w:val="24"/>
        </w:rPr>
        <w:t>Platige</w:t>
      </w:r>
      <w:proofErr w:type="spellEnd"/>
      <w:r w:rsidRPr="00801EA7">
        <w:rPr>
          <w:rFonts w:cs="Times New Roman"/>
          <w:b/>
          <w:szCs w:val="24"/>
        </w:rPr>
        <w:t xml:space="preserve"> Image S.A. </w:t>
      </w:r>
    </w:p>
    <w:p w14:paraId="173A6720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801EA7">
        <w:rPr>
          <w:rFonts w:cs="Times New Roman"/>
          <w:b/>
          <w:szCs w:val="24"/>
        </w:rPr>
        <w:t>z siedzibą w Warszawie</w:t>
      </w:r>
    </w:p>
    <w:p w14:paraId="3692EDB3" w14:textId="77777777" w:rsidR="00CA40C5" w:rsidRPr="00801EA7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3DB5B2E9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 xml:space="preserve">w sprawie </w:t>
      </w:r>
      <w:r w:rsidRPr="0070644C">
        <w:rPr>
          <w:rFonts w:cs="Times New Roman"/>
          <w:b/>
          <w:bCs/>
          <w:szCs w:val="24"/>
        </w:rPr>
        <w:t>zatwierdzenia skonsolidowanego sprawozdania finansowego Grupy Kapitałowej Spółki za rok obrotowy 2024</w:t>
      </w:r>
    </w:p>
    <w:p w14:paraId="7E9D6809" w14:textId="77777777" w:rsidR="00CA40C5" w:rsidRDefault="00CA40C5" w:rsidP="00CA40C5">
      <w:pPr>
        <w:spacing w:line="240" w:lineRule="auto"/>
        <w:jc w:val="center"/>
        <w:rPr>
          <w:rFonts w:cs="Times New Roman"/>
          <w:szCs w:val="24"/>
        </w:rPr>
      </w:pPr>
    </w:p>
    <w:p w14:paraId="77AD27D6" w14:textId="77777777" w:rsidR="00CA40C5" w:rsidRPr="0070644C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0644C">
        <w:rPr>
          <w:rFonts w:cs="Times New Roman"/>
          <w:b/>
          <w:bCs/>
          <w:szCs w:val="24"/>
        </w:rPr>
        <w:t>§ 1.</w:t>
      </w:r>
    </w:p>
    <w:p w14:paraId="48DE45A3" w14:textId="77777777" w:rsidR="00CA40C5" w:rsidRPr="00D46693" w:rsidRDefault="00CA40C5" w:rsidP="00CA40C5">
      <w:pPr>
        <w:pStyle w:val="Styl1"/>
        <w:keepNext/>
        <w:numPr>
          <w:ilvl w:val="0"/>
          <w:numId w:val="0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46693">
        <w:rPr>
          <w:rFonts w:ascii="Times New Roman" w:hAnsi="Times New Roman" w:cs="Times New Roman"/>
          <w:b w:val="0"/>
          <w:sz w:val="24"/>
          <w:szCs w:val="24"/>
        </w:rPr>
        <w:t>Po rozpatrzeniu skonsolidowanego sprawozdania finansowego Grupy Kapitałowej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Spółki</w:t>
      </w:r>
      <w:r w:rsidRPr="00D46693">
        <w:rPr>
          <w:rFonts w:ascii="Times New Roman" w:hAnsi="Times New Roman" w:cs="Times New Roman"/>
          <w:b w:val="0"/>
          <w:sz w:val="24"/>
          <w:szCs w:val="24"/>
        </w:rPr>
        <w:t xml:space="preserve"> za rok obrotowy 2024 obejmującego:</w:t>
      </w:r>
    </w:p>
    <w:p w14:paraId="122252AA" w14:textId="77777777" w:rsidR="00CA40C5" w:rsidRPr="00D46693" w:rsidRDefault="00CA40C5" w:rsidP="00CA40C5">
      <w:pPr>
        <w:pStyle w:val="Styl1"/>
        <w:keepNext/>
        <w:numPr>
          <w:ilvl w:val="0"/>
          <w:numId w:val="18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46693">
        <w:rPr>
          <w:rFonts w:ascii="Times New Roman" w:hAnsi="Times New Roman" w:cs="Times New Roman"/>
          <w:b w:val="0"/>
          <w:sz w:val="24"/>
          <w:szCs w:val="24"/>
        </w:rPr>
        <w:t>oświadczenie kierownictwa;</w:t>
      </w:r>
    </w:p>
    <w:p w14:paraId="49C9EC12" w14:textId="77777777" w:rsidR="00CA40C5" w:rsidRPr="00166C96" w:rsidRDefault="00CA40C5" w:rsidP="00CA40C5">
      <w:pPr>
        <w:pStyle w:val="Styl1"/>
        <w:keepNext/>
        <w:numPr>
          <w:ilvl w:val="0"/>
          <w:numId w:val="18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skonsolidowany bilans sporządzony na dzień 31 grudnia 2024 r., który po stronie aktywów i pasywów wykazuje sumę </w:t>
      </w:r>
      <w:r w:rsidRPr="008D033F">
        <w:rPr>
          <w:rFonts w:ascii="Times New Roman" w:hAnsi="Times New Roman" w:cs="Times New Roman"/>
          <w:b w:val="0"/>
          <w:sz w:val="24"/>
          <w:szCs w:val="24"/>
        </w:rPr>
        <w:t>79.560</w:t>
      </w: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 tysięcy złotych;</w:t>
      </w:r>
    </w:p>
    <w:p w14:paraId="62723DBD" w14:textId="77777777" w:rsidR="00CA40C5" w:rsidRPr="00166C96" w:rsidRDefault="00CA40C5" w:rsidP="00CA40C5">
      <w:pPr>
        <w:pStyle w:val="Styl1"/>
        <w:keepNext/>
        <w:numPr>
          <w:ilvl w:val="0"/>
          <w:numId w:val="18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skonsolidowany rachunek zysków i strat za okres od 1 stycznia 2024 r. do 31 grudnia 2024 r. wykazujący stratę netto w kwocie </w:t>
      </w:r>
      <w:r w:rsidRPr="008D033F">
        <w:rPr>
          <w:rFonts w:ascii="Times New Roman" w:hAnsi="Times New Roman" w:cs="Times New Roman"/>
          <w:b w:val="0"/>
          <w:sz w:val="24"/>
          <w:szCs w:val="24"/>
        </w:rPr>
        <w:t>8.</w:t>
      </w:r>
      <w:r w:rsidRPr="00166C96">
        <w:rPr>
          <w:rFonts w:ascii="Times New Roman" w:hAnsi="Times New Roman" w:cs="Times New Roman"/>
          <w:b w:val="0"/>
          <w:sz w:val="24"/>
          <w:szCs w:val="24"/>
        </w:rPr>
        <w:t>102 tysięcy złotych;</w:t>
      </w:r>
    </w:p>
    <w:p w14:paraId="53B75546" w14:textId="77777777" w:rsidR="00CA40C5" w:rsidRPr="00166C96" w:rsidRDefault="00CA40C5" w:rsidP="00CA40C5">
      <w:pPr>
        <w:pStyle w:val="Styl1"/>
        <w:keepNext/>
        <w:numPr>
          <w:ilvl w:val="0"/>
          <w:numId w:val="18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skonsolidowany rachunek przepływów pieniężnych za okres od 1 stycznia 2024 r. do 31 grudnia 2024 r. wykazujący zwiększenie stanu środków pieniężnych netto o kwotę </w:t>
      </w:r>
      <w:r w:rsidRPr="008D033F">
        <w:rPr>
          <w:rFonts w:ascii="Times New Roman" w:hAnsi="Times New Roman" w:cs="Times New Roman"/>
          <w:b w:val="0"/>
          <w:sz w:val="24"/>
          <w:szCs w:val="24"/>
        </w:rPr>
        <w:t>3.028</w:t>
      </w: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 tysięcy złotych;</w:t>
      </w:r>
    </w:p>
    <w:p w14:paraId="3B4F418F" w14:textId="77777777" w:rsidR="00CA40C5" w:rsidRPr="00166C96" w:rsidRDefault="00CA40C5" w:rsidP="00CA40C5">
      <w:pPr>
        <w:pStyle w:val="Styl1"/>
        <w:keepNext/>
        <w:numPr>
          <w:ilvl w:val="0"/>
          <w:numId w:val="18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66C96">
        <w:rPr>
          <w:rFonts w:ascii="Times New Roman" w:hAnsi="Times New Roman" w:cs="Times New Roman"/>
          <w:b w:val="0"/>
          <w:sz w:val="24"/>
          <w:szCs w:val="24"/>
        </w:rPr>
        <w:t>zestawienie zmian w skonsolidowanym kapitale własnym za okres od 1 stycznia 2024 r. do 31 grudnia 2024 r. wykazujący zmniejszenie stanu kapitału własnego o kwotę</w:t>
      </w:r>
      <w:r w:rsidRPr="00166C96">
        <w:rPr>
          <w:rFonts w:ascii="Times New Roman" w:hAnsi="Times New Roman" w:cs="Times New Roman"/>
          <w:sz w:val="24"/>
          <w:szCs w:val="24"/>
        </w:rPr>
        <w:t xml:space="preserve"> </w:t>
      </w:r>
      <w:r w:rsidRPr="008D033F">
        <w:rPr>
          <w:rFonts w:ascii="Times New Roman" w:hAnsi="Times New Roman" w:cs="Times New Roman"/>
          <w:b w:val="0"/>
          <w:sz w:val="24"/>
          <w:szCs w:val="24"/>
        </w:rPr>
        <w:t>9.423</w:t>
      </w:r>
      <w:r w:rsidRPr="00166C96">
        <w:rPr>
          <w:rFonts w:ascii="Times New Roman" w:hAnsi="Times New Roman" w:cs="Times New Roman"/>
          <w:b w:val="0"/>
          <w:sz w:val="24"/>
          <w:szCs w:val="24"/>
        </w:rPr>
        <w:t xml:space="preserve"> tysięcy złotych;</w:t>
      </w:r>
    </w:p>
    <w:p w14:paraId="6A92F0B3" w14:textId="77777777" w:rsidR="00CA40C5" w:rsidRPr="00D46693" w:rsidRDefault="00CA40C5" w:rsidP="00CA40C5">
      <w:pPr>
        <w:pStyle w:val="Styl1"/>
        <w:keepNext/>
        <w:numPr>
          <w:ilvl w:val="0"/>
          <w:numId w:val="18"/>
        </w:numPr>
        <w:spacing w:before="120" w:after="120" w:line="240" w:lineRule="auto"/>
        <w:contextualSpacing w:val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66C96">
        <w:rPr>
          <w:rFonts w:ascii="Times New Roman" w:hAnsi="Times New Roman" w:cs="Times New Roman"/>
          <w:b w:val="0"/>
          <w:sz w:val="24"/>
          <w:szCs w:val="24"/>
        </w:rPr>
        <w:t>dodatkowe informacje</w:t>
      </w:r>
      <w:r w:rsidRPr="00D46693">
        <w:rPr>
          <w:rFonts w:ascii="Times New Roman" w:hAnsi="Times New Roman" w:cs="Times New Roman"/>
          <w:b w:val="0"/>
          <w:sz w:val="24"/>
          <w:szCs w:val="24"/>
        </w:rPr>
        <w:t xml:space="preserve"> i objaśnienia,</w:t>
      </w:r>
    </w:p>
    <w:p w14:paraId="2228F67E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Zwyczajne Walne Zgromadzenie Spółki postanawia zatwierdzić w całości skonsolidowane sprawozdanie finansowe Grupy Kapitałowej</w:t>
      </w:r>
      <w:r>
        <w:rPr>
          <w:rFonts w:cs="Times New Roman"/>
          <w:szCs w:val="24"/>
        </w:rPr>
        <w:t xml:space="preserve"> Spółki</w:t>
      </w:r>
      <w:r w:rsidRPr="00D46693">
        <w:rPr>
          <w:rFonts w:cs="Times New Roman"/>
          <w:szCs w:val="24"/>
        </w:rPr>
        <w:t xml:space="preserve"> za rok obrotowy 2024.</w:t>
      </w:r>
    </w:p>
    <w:p w14:paraId="18851618" w14:textId="77777777" w:rsidR="00CA40C5" w:rsidRPr="0070644C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0644C">
        <w:rPr>
          <w:rFonts w:cs="Times New Roman"/>
          <w:b/>
          <w:bCs/>
          <w:szCs w:val="24"/>
        </w:rPr>
        <w:t>§ 2.</w:t>
      </w:r>
    </w:p>
    <w:p w14:paraId="44AD53C9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1B61FAE7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4874214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2A2DAA2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34E4D88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4A53AEC0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763D15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65F1CB30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18E327AB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5D7583F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00557BF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6A80B02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70033D14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CD99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474B2B51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29C9906E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4B682CF" w14:textId="77777777" w:rsidR="00CA40C5" w:rsidRPr="0070644C" w:rsidRDefault="00CA40C5" w:rsidP="00CA40C5">
      <w:pPr>
        <w:spacing w:line="240" w:lineRule="auto"/>
        <w:outlineLvl w:val="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Do punktu</w:t>
      </w:r>
      <w:r w:rsidRPr="0070644C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9 e)</w:t>
      </w:r>
      <w:r w:rsidRPr="0070644C">
        <w:rPr>
          <w:rFonts w:cs="Times New Roman"/>
          <w:b/>
          <w:bCs/>
          <w:szCs w:val="24"/>
        </w:rPr>
        <w:t xml:space="preserve"> – Podjęcie uchwały w sprawie zatwierdzenia sprawozdania z działalności Rady Nadzorczej Spółki oraz z oceny sprawozdania Zarządu Spółki z działalności Spółki, sprawozdania finansowego Spółki, sprawozdania Zarządu Spółki z działalności Grupy Kapitałowej Spółki, skonsolidowanego sprawozdania finansowego Grupy Kapitałowej Spółki oraz wniosku Zarządu Spółki co do </w:t>
      </w:r>
      <w:r>
        <w:rPr>
          <w:rFonts w:cs="Times New Roman"/>
          <w:b/>
          <w:bCs/>
          <w:szCs w:val="24"/>
        </w:rPr>
        <w:t>pokrycia straty</w:t>
      </w:r>
      <w:r w:rsidRPr="0070644C">
        <w:rPr>
          <w:rFonts w:cs="Times New Roman"/>
          <w:b/>
          <w:bCs/>
          <w:szCs w:val="24"/>
        </w:rPr>
        <w:t xml:space="preserve"> za rok obrotowy 2024</w:t>
      </w:r>
    </w:p>
    <w:p w14:paraId="58C5178A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</w:p>
    <w:p w14:paraId="1C24E8E5" w14:textId="77777777" w:rsidR="00CA40C5" w:rsidRPr="0070644C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bookmarkStart w:id="5" w:name="_Hlk499657827"/>
      <w:r w:rsidRPr="0070644C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7</w:t>
      </w:r>
    </w:p>
    <w:p w14:paraId="4F0751E9" w14:textId="77777777" w:rsidR="00CA40C5" w:rsidRPr="0070644C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70644C">
        <w:rPr>
          <w:rFonts w:cs="Times New Roman"/>
          <w:b/>
          <w:szCs w:val="24"/>
        </w:rPr>
        <w:t>Zwyczajnego Walnego Zgromadzenia</w:t>
      </w:r>
    </w:p>
    <w:p w14:paraId="66DE44BD" w14:textId="77777777" w:rsidR="00CA40C5" w:rsidRPr="0070644C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70644C">
        <w:rPr>
          <w:rFonts w:cs="Times New Roman"/>
          <w:b/>
          <w:szCs w:val="24"/>
        </w:rPr>
        <w:t xml:space="preserve">spółki </w:t>
      </w:r>
      <w:proofErr w:type="spellStart"/>
      <w:r w:rsidRPr="0070644C">
        <w:rPr>
          <w:rFonts w:cs="Times New Roman"/>
          <w:b/>
          <w:szCs w:val="24"/>
        </w:rPr>
        <w:t>Platige</w:t>
      </w:r>
      <w:proofErr w:type="spellEnd"/>
      <w:r w:rsidRPr="0070644C">
        <w:rPr>
          <w:rFonts w:cs="Times New Roman"/>
          <w:b/>
          <w:szCs w:val="24"/>
        </w:rPr>
        <w:t xml:space="preserve"> Image S.A. </w:t>
      </w:r>
    </w:p>
    <w:p w14:paraId="77FFF27B" w14:textId="77777777" w:rsidR="00CA40C5" w:rsidRPr="0070644C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70644C">
        <w:rPr>
          <w:rFonts w:cs="Times New Roman"/>
          <w:b/>
          <w:szCs w:val="24"/>
        </w:rPr>
        <w:t>z siedzibą w Warszawie</w:t>
      </w:r>
    </w:p>
    <w:p w14:paraId="31064123" w14:textId="77777777" w:rsidR="00CA40C5" w:rsidRPr="0070644C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57FD9748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 xml:space="preserve">w sprawie </w:t>
      </w:r>
      <w:r w:rsidRPr="0070644C">
        <w:rPr>
          <w:rFonts w:cs="Times New Roman"/>
          <w:b/>
          <w:bCs/>
          <w:szCs w:val="24"/>
        </w:rPr>
        <w:t xml:space="preserve">zatwierdzenia sprawozdania z działalności Rady Nadzorczej Spółki oraz z oceny sprawozdania Zarządu Spółki z działalności Spółki, sprawozdania finansowego Spółki, sprawozdania Zarządu Spółki z działalności Grupy Kapitałowej Spółki, skonsolidowanego sprawozdania finansowego Grupy Kapitałowej Spółki oraz wniosku Zarządu Spółki co do </w:t>
      </w:r>
      <w:r>
        <w:rPr>
          <w:rFonts w:cs="Times New Roman"/>
          <w:b/>
          <w:bCs/>
          <w:szCs w:val="24"/>
        </w:rPr>
        <w:t>pokrycia straty</w:t>
      </w:r>
      <w:r w:rsidRPr="0070644C">
        <w:rPr>
          <w:rFonts w:cs="Times New Roman"/>
          <w:b/>
          <w:bCs/>
          <w:szCs w:val="24"/>
        </w:rPr>
        <w:t xml:space="preserve"> za rok obrotowy 2024</w:t>
      </w:r>
    </w:p>
    <w:p w14:paraId="36A18E82" w14:textId="77777777" w:rsidR="00CA40C5" w:rsidRDefault="00CA40C5" w:rsidP="00CA40C5">
      <w:pPr>
        <w:keepNext/>
        <w:spacing w:line="240" w:lineRule="auto"/>
        <w:jc w:val="center"/>
        <w:rPr>
          <w:rFonts w:cs="Times New Roman"/>
          <w:szCs w:val="24"/>
        </w:rPr>
      </w:pPr>
    </w:p>
    <w:p w14:paraId="6EE4D389" w14:textId="77777777" w:rsidR="00CA40C5" w:rsidRPr="0070644C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  <w:r w:rsidRPr="0070644C">
        <w:rPr>
          <w:rFonts w:cs="Times New Roman"/>
          <w:b/>
          <w:bCs/>
          <w:szCs w:val="24"/>
        </w:rPr>
        <w:t>§ 1.</w:t>
      </w:r>
    </w:p>
    <w:p w14:paraId="5B942574" w14:textId="77777777" w:rsidR="00CA40C5" w:rsidRPr="00D46693" w:rsidRDefault="00CA40C5" w:rsidP="00CA40C5">
      <w:pPr>
        <w:keepNext/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 xml:space="preserve">Po rozpatrzeniu </w:t>
      </w:r>
      <w:bookmarkStart w:id="6" w:name="_Hlk8750347"/>
      <w:r w:rsidRPr="00D46693">
        <w:rPr>
          <w:rFonts w:cs="Times New Roman"/>
          <w:szCs w:val="24"/>
        </w:rPr>
        <w:t>sprawozdania z działalności Rady Nadzorczej</w:t>
      </w:r>
      <w:r>
        <w:rPr>
          <w:rFonts w:cs="Times New Roman"/>
          <w:szCs w:val="24"/>
        </w:rPr>
        <w:t xml:space="preserve"> Spółki</w:t>
      </w:r>
      <w:r w:rsidRPr="00D46693">
        <w:rPr>
          <w:rFonts w:cs="Times New Roman"/>
          <w:szCs w:val="24"/>
        </w:rPr>
        <w:t xml:space="preserve"> </w:t>
      </w:r>
      <w:bookmarkEnd w:id="6"/>
      <w:r w:rsidRPr="00D46693">
        <w:rPr>
          <w:rFonts w:cs="Times New Roman"/>
          <w:szCs w:val="24"/>
        </w:rPr>
        <w:t xml:space="preserve">oraz </w:t>
      </w:r>
      <w:r w:rsidRPr="0070644C">
        <w:rPr>
          <w:rFonts w:cs="Times New Roman"/>
          <w:szCs w:val="24"/>
        </w:rPr>
        <w:t xml:space="preserve">z oceny sprawozdania Zarządu Spółki z działalności Spółki, sprawozdania finansowego Spółki, sprawozdania Zarządu Spółki z działalności Grupy Kapitałowej Spółki, skonsolidowanego sprawozdania finansowego Grupy Kapitałowej Spółki oraz wniosku Zarządu Spółki co do </w:t>
      </w:r>
      <w:r>
        <w:rPr>
          <w:rFonts w:cs="Times New Roman"/>
          <w:szCs w:val="24"/>
        </w:rPr>
        <w:t>pokrycia straty</w:t>
      </w:r>
      <w:r w:rsidRPr="0070644C">
        <w:rPr>
          <w:rFonts w:cs="Times New Roman"/>
          <w:szCs w:val="24"/>
        </w:rPr>
        <w:t xml:space="preserve"> za rok obrotowy 2024</w:t>
      </w:r>
      <w:r w:rsidRPr="00D46693">
        <w:rPr>
          <w:rFonts w:cs="Times New Roman"/>
          <w:szCs w:val="24"/>
        </w:rPr>
        <w:t>, Zwyczajne Walne Zgromadzenie</w:t>
      </w:r>
      <w:r>
        <w:rPr>
          <w:rFonts w:cs="Times New Roman"/>
          <w:szCs w:val="24"/>
        </w:rPr>
        <w:t xml:space="preserve"> Spółki</w:t>
      </w:r>
      <w:r w:rsidRPr="00D46693">
        <w:rPr>
          <w:rFonts w:cs="Times New Roman"/>
          <w:szCs w:val="24"/>
        </w:rPr>
        <w:t xml:space="preserve"> postanawia w całości zatwierdzić </w:t>
      </w:r>
      <w:r>
        <w:rPr>
          <w:rFonts w:cs="Times New Roman"/>
          <w:szCs w:val="24"/>
        </w:rPr>
        <w:t xml:space="preserve">to </w:t>
      </w:r>
      <w:r w:rsidRPr="00D46693">
        <w:rPr>
          <w:rFonts w:cs="Times New Roman"/>
          <w:szCs w:val="24"/>
        </w:rPr>
        <w:t>sprawozdanie Rady Nadzorczej</w:t>
      </w:r>
      <w:r>
        <w:rPr>
          <w:rFonts w:cs="Times New Roman"/>
          <w:szCs w:val="24"/>
        </w:rPr>
        <w:t xml:space="preserve"> Spółki</w:t>
      </w:r>
      <w:r w:rsidRPr="00D46693">
        <w:rPr>
          <w:rFonts w:cs="Times New Roman"/>
          <w:szCs w:val="24"/>
        </w:rPr>
        <w:t>.</w:t>
      </w:r>
      <w:bookmarkEnd w:id="5"/>
    </w:p>
    <w:p w14:paraId="5D6DC88D" w14:textId="77777777" w:rsidR="00CA40C5" w:rsidRPr="0070644C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  <w:r w:rsidRPr="0070644C">
        <w:rPr>
          <w:rFonts w:cs="Times New Roman"/>
          <w:b/>
          <w:bCs/>
          <w:szCs w:val="24"/>
        </w:rPr>
        <w:t>§ 2.</w:t>
      </w:r>
    </w:p>
    <w:p w14:paraId="57B3BB43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619FD096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2523E4B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6D09FF1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338D1C6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47879B0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852F57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7F189B0F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4B11FC1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0C00998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0E0FB3F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B77698A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4EF25595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19D0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41CA23F3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02D1ED8F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A9336FA" w14:textId="77777777" w:rsidR="00CA40C5" w:rsidRPr="0070644C" w:rsidRDefault="00CA40C5" w:rsidP="00CA40C5">
      <w:pPr>
        <w:spacing w:line="240" w:lineRule="auto"/>
        <w:outlineLvl w:val="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Do punktu</w:t>
      </w:r>
      <w:r w:rsidRPr="0070644C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9 f)</w:t>
      </w:r>
      <w:r w:rsidRPr="0070644C">
        <w:rPr>
          <w:rFonts w:cs="Times New Roman"/>
          <w:b/>
          <w:bCs/>
          <w:szCs w:val="24"/>
        </w:rPr>
        <w:t xml:space="preserve"> – Podjęcie uchwały w sprawie pokrycia straty Spółki za rok obrotowy 2024</w:t>
      </w:r>
    </w:p>
    <w:p w14:paraId="0CB0FF39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</w:p>
    <w:p w14:paraId="7D3BF57C" w14:textId="77777777" w:rsidR="00CA40C5" w:rsidRPr="0070644C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0644C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8</w:t>
      </w:r>
    </w:p>
    <w:p w14:paraId="004596B4" w14:textId="77777777" w:rsidR="00CA40C5" w:rsidRPr="0070644C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0644C">
        <w:rPr>
          <w:rFonts w:cs="Times New Roman"/>
          <w:b/>
          <w:szCs w:val="24"/>
        </w:rPr>
        <w:t>Zwyczajnego Walnego Zgromadzenia</w:t>
      </w:r>
    </w:p>
    <w:p w14:paraId="08B32639" w14:textId="77777777" w:rsidR="00CA40C5" w:rsidRPr="0070644C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0644C">
        <w:rPr>
          <w:rFonts w:cs="Times New Roman"/>
          <w:b/>
          <w:szCs w:val="24"/>
        </w:rPr>
        <w:t xml:space="preserve">spółki </w:t>
      </w:r>
      <w:proofErr w:type="spellStart"/>
      <w:r w:rsidRPr="0070644C">
        <w:rPr>
          <w:rFonts w:cs="Times New Roman"/>
          <w:b/>
          <w:szCs w:val="24"/>
        </w:rPr>
        <w:t>Platige</w:t>
      </w:r>
      <w:proofErr w:type="spellEnd"/>
      <w:r w:rsidRPr="0070644C">
        <w:rPr>
          <w:rFonts w:cs="Times New Roman"/>
          <w:b/>
          <w:szCs w:val="24"/>
        </w:rPr>
        <w:t xml:space="preserve"> Image S.A. </w:t>
      </w:r>
    </w:p>
    <w:p w14:paraId="5BCE2057" w14:textId="77777777" w:rsidR="00CA40C5" w:rsidRPr="0070644C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0644C">
        <w:rPr>
          <w:rFonts w:cs="Times New Roman"/>
          <w:b/>
          <w:szCs w:val="24"/>
        </w:rPr>
        <w:t>z siedzibą w Warszawie</w:t>
      </w:r>
    </w:p>
    <w:p w14:paraId="0DBB8456" w14:textId="77777777" w:rsidR="00CA40C5" w:rsidRPr="0070644C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6DD0A085" w14:textId="77777777" w:rsidR="00CA40C5" w:rsidRPr="00D46693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 xml:space="preserve">w sprawie </w:t>
      </w:r>
      <w:r w:rsidRPr="0070644C">
        <w:rPr>
          <w:rFonts w:cs="Times New Roman"/>
          <w:b/>
          <w:bCs/>
          <w:szCs w:val="24"/>
        </w:rPr>
        <w:t>pokrycia straty Spółki za rok obrotowy 2024</w:t>
      </w:r>
    </w:p>
    <w:p w14:paraId="77AB00E1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764DAD99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Działając na podstawie art. 395 §</w:t>
      </w:r>
      <w:r>
        <w:rPr>
          <w:rFonts w:cs="Times New Roman"/>
          <w:szCs w:val="24"/>
        </w:rPr>
        <w:t xml:space="preserve"> </w:t>
      </w:r>
      <w:r w:rsidRPr="00D46693">
        <w:rPr>
          <w:rFonts w:cs="Times New Roman"/>
          <w:szCs w:val="24"/>
        </w:rPr>
        <w:t>2 pkt 2 Kodeksu spółek handlowych Zwyczajne Walne Zgromadzenie uchwala co następuje:</w:t>
      </w:r>
    </w:p>
    <w:p w14:paraId="1D09BC26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1.</w:t>
      </w:r>
    </w:p>
    <w:p w14:paraId="1983B122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bookmarkStart w:id="7" w:name="_Hlk163649851"/>
      <w:r>
        <w:rPr>
          <w:rFonts w:cs="Times New Roman"/>
          <w:szCs w:val="24"/>
        </w:rPr>
        <w:t>Strata</w:t>
      </w:r>
      <w:r w:rsidRPr="00D46693">
        <w:rPr>
          <w:rFonts w:cs="Times New Roman"/>
          <w:szCs w:val="24"/>
        </w:rPr>
        <w:t xml:space="preserve"> netto Spółki </w:t>
      </w:r>
      <w:r w:rsidRPr="00166C96">
        <w:rPr>
          <w:rFonts w:cs="Times New Roman"/>
          <w:szCs w:val="24"/>
        </w:rPr>
        <w:t>poniesiona w okresie od 1 stycznia 2024 r. do 31 grudnia 2024 r. w wysokości 8</w:t>
      </w:r>
      <w:r>
        <w:rPr>
          <w:rFonts w:cs="Times New Roman"/>
          <w:szCs w:val="24"/>
        </w:rPr>
        <w:t>.</w:t>
      </w:r>
      <w:r w:rsidRPr="00166C96">
        <w:rPr>
          <w:rFonts w:cs="Times New Roman"/>
          <w:szCs w:val="24"/>
        </w:rPr>
        <w:t>118</w:t>
      </w:r>
      <w:r>
        <w:rPr>
          <w:rFonts w:cs="Times New Roman"/>
          <w:szCs w:val="24"/>
        </w:rPr>
        <w:t>.</w:t>
      </w:r>
      <w:r w:rsidRPr="00166C96">
        <w:rPr>
          <w:rFonts w:cs="Times New Roman"/>
          <w:szCs w:val="24"/>
        </w:rPr>
        <w:t xml:space="preserve">667,89 </w:t>
      </w:r>
      <w:r>
        <w:rPr>
          <w:rFonts w:cs="Times New Roman"/>
          <w:szCs w:val="24"/>
        </w:rPr>
        <w:t>(</w:t>
      </w:r>
      <w:r w:rsidRPr="00166C96">
        <w:rPr>
          <w:rFonts w:cs="Times New Roman"/>
          <w:szCs w:val="24"/>
        </w:rPr>
        <w:t>osiem milionów sto osiemnaście tysięcy sześćset sześćdziesiąt siedem</w:t>
      </w:r>
      <w:r>
        <w:rPr>
          <w:rFonts w:cs="Times New Roman"/>
          <w:szCs w:val="24"/>
        </w:rPr>
        <w:t xml:space="preserve"> złotych osiemdziesiąt dziewięć groszy</w:t>
      </w:r>
      <w:r w:rsidRPr="00166C96">
        <w:rPr>
          <w:rFonts w:cs="Times New Roman"/>
          <w:szCs w:val="24"/>
        </w:rPr>
        <w:t>)</w:t>
      </w:r>
      <w:r w:rsidRPr="00166C96" w:rsidDel="00B95A96">
        <w:rPr>
          <w:rFonts w:cs="Times New Roman"/>
          <w:szCs w:val="24"/>
        </w:rPr>
        <w:t xml:space="preserve"> </w:t>
      </w:r>
      <w:r w:rsidRPr="008D033F">
        <w:rPr>
          <w:rFonts w:cs="Times New Roman"/>
          <w:szCs w:val="24"/>
        </w:rPr>
        <w:t>zostanie pokryta zyskiem osiągniętym przez Spółkę w latach przyszłych</w:t>
      </w:r>
      <w:r w:rsidRPr="00166C96">
        <w:rPr>
          <w:rFonts w:cs="Times New Roman"/>
          <w:szCs w:val="24"/>
        </w:rPr>
        <w:t>.</w:t>
      </w:r>
      <w:r w:rsidRPr="00D46693">
        <w:rPr>
          <w:rFonts w:cs="Times New Roman"/>
          <w:szCs w:val="24"/>
        </w:rPr>
        <w:t xml:space="preserve"> </w:t>
      </w:r>
    </w:p>
    <w:bookmarkEnd w:id="7"/>
    <w:p w14:paraId="6C2F2916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2.</w:t>
      </w:r>
    </w:p>
    <w:p w14:paraId="6848129F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776CE3E7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2FFF51A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70ED339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56E1D8B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3144A83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1F74DB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02FD9278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27701C3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12F82BC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55B5109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E49744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01891CC4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8C98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04213CF6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0A2C4DDD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0B3C180" w14:textId="77777777" w:rsidR="00CA40C5" w:rsidRPr="002A70BF" w:rsidRDefault="00CA40C5" w:rsidP="00CA40C5">
      <w:pPr>
        <w:spacing w:line="240" w:lineRule="auto"/>
        <w:outlineLvl w:val="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Do punktu 9 g) – </w:t>
      </w:r>
      <w:r w:rsidRPr="002A70BF">
        <w:rPr>
          <w:rFonts w:cs="Times New Roman"/>
          <w:b/>
          <w:bCs/>
          <w:szCs w:val="24"/>
        </w:rPr>
        <w:t>Podjęcie uchwał w sprawie udzielenia członkom Zarządu Spółki absolutorium z wykonywania przez nich obowiązków w roku obrotowym 2024</w:t>
      </w:r>
    </w:p>
    <w:p w14:paraId="6B133E7E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</w:p>
    <w:p w14:paraId="5C5168E0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9</w:t>
      </w:r>
    </w:p>
    <w:p w14:paraId="3A313204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Zwyczajnego Walnego Zgromadzenia</w:t>
      </w:r>
    </w:p>
    <w:p w14:paraId="0C5898BA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spółki </w:t>
      </w:r>
      <w:proofErr w:type="spellStart"/>
      <w:r w:rsidRPr="002A70BF">
        <w:rPr>
          <w:rFonts w:cs="Times New Roman"/>
          <w:b/>
          <w:szCs w:val="24"/>
        </w:rPr>
        <w:t>Platige</w:t>
      </w:r>
      <w:proofErr w:type="spellEnd"/>
      <w:r w:rsidRPr="002A70BF">
        <w:rPr>
          <w:rFonts w:cs="Times New Roman"/>
          <w:b/>
          <w:szCs w:val="24"/>
        </w:rPr>
        <w:t xml:space="preserve"> Image S.A. </w:t>
      </w:r>
    </w:p>
    <w:p w14:paraId="3DE7BFCF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 siedzibą w Warszawie</w:t>
      </w:r>
    </w:p>
    <w:p w14:paraId="7EB6306D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2E6CC9B3" w14:textId="77777777" w:rsidR="00CA40C5" w:rsidRPr="00D46693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>w sprawie udzielenia absolutorium Prezesowi Zarządu Karolowi Żbikowskiemu</w:t>
      </w:r>
    </w:p>
    <w:p w14:paraId="1E82947F" w14:textId="77777777" w:rsidR="00CA40C5" w:rsidRDefault="00CA40C5" w:rsidP="00CA40C5">
      <w:pPr>
        <w:spacing w:line="240" w:lineRule="auto"/>
        <w:jc w:val="center"/>
        <w:rPr>
          <w:rFonts w:cs="Times New Roman"/>
          <w:szCs w:val="24"/>
        </w:rPr>
      </w:pPr>
    </w:p>
    <w:p w14:paraId="12879605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1.</w:t>
      </w:r>
    </w:p>
    <w:p w14:paraId="7692F509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Zwyczajne Walne Zgromadzenie Spółki niniejszym udziela panu Karolowi Żbikowskiemu absolutorium z wykonywania przez niego obowiązków Prezesa Zarządu Spółki w roku obrotowym 2024.</w:t>
      </w:r>
    </w:p>
    <w:p w14:paraId="7ECF5573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2.</w:t>
      </w:r>
    </w:p>
    <w:p w14:paraId="730E0E4A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p w14:paraId="7D473446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</w:p>
    <w:p w14:paraId="2FAD6A53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10</w:t>
      </w:r>
    </w:p>
    <w:p w14:paraId="2AD4C699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Zwyczajnego Walnego Zgromadzenia</w:t>
      </w:r>
    </w:p>
    <w:p w14:paraId="3FD3AA42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spółki </w:t>
      </w:r>
      <w:proofErr w:type="spellStart"/>
      <w:r w:rsidRPr="002A70BF">
        <w:rPr>
          <w:rFonts w:cs="Times New Roman"/>
          <w:b/>
          <w:szCs w:val="24"/>
        </w:rPr>
        <w:t>Platige</w:t>
      </w:r>
      <w:proofErr w:type="spellEnd"/>
      <w:r w:rsidRPr="002A70BF">
        <w:rPr>
          <w:rFonts w:cs="Times New Roman"/>
          <w:b/>
          <w:szCs w:val="24"/>
        </w:rPr>
        <w:t xml:space="preserve"> Image S.A. </w:t>
      </w:r>
    </w:p>
    <w:p w14:paraId="3637752D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 siedzibą w Warszawie</w:t>
      </w:r>
    </w:p>
    <w:p w14:paraId="089718F7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120C85E4" w14:textId="03630A6E" w:rsidR="00CA40C5" w:rsidRPr="00F43F91" w:rsidRDefault="00CA40C5" w:rsidP="00F43F91">
      <w:pPr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 xml:space="preserve">w sprawie udzielenia absolutorium Członkowi Zarządu </w:t>
      </w:r>
      <w:r w:rsidRPr="00D46693">
        <w:rPr>
          <w:rFonts w:cs="Times New Roman"/>
          <w:b/>
          <w:bCs/>
          <w:szCs w:val="24"/>
        </w:rPr>
        <w:t>Arturowi Tadeuszowi Małkowi</w:t>
      </w:r>
      <w:r w:rsidRPr="00D46693">
        <w:rPr>
          <w:rFonts w:cs="Times New Roman"/>
          <w:b/>
          <w:szCs w:val="24"/>
        </w:rPr>
        <w:t xml:space="preserve"> </w:t>
      </w:r>
    </w:p>
    <w:p w14:paraId="057948EF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1.</w:t>
      </w:r>
    </w:p>
    <w:p w14:paraId="18EFA8C8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Zwyczajne Walne Zgromadzenie Spółki niniejszym udziela panu Arturowi Tadeuszowi Małkowi absolutorium z wykonywania przez niego obowiązków Członka Zarządu Spółki w roku obrotowym 2024.</w:t>
      </w:r>
    </w:p>
    <w:p w14:paraId="3D2ABDB9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2.</w:t>
      </w:r>
    </w:p>
    <w:p w14:paraId="2BBD3D79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16DDE85B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15EC0794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1AEB6A3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5456BBB0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1E6B248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F64535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76526E1C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5A27A3E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3DC8B62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57FFF39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12FEAE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5183DEE5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7271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4B0AD7D9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7A0785CE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0DA53835" w14:textId="77777777" w:rsidR="00CA40C5" w:rsidRPr="002A70BF" w:rsidRDefault="00CA40C5" w:rsidP="00CA40C5">
      <w:pPr>
        <w:spacing w:line="240" w:lineRule="auto"/>
        <w:outlineLvl w:val="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Do punktu</w:t>
      </w:r>
      <w:r w:rsidRPr="002A70BF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9 h)</w:t>
      </w:r>
      <w:r w:rsidRPr="002A70BF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–</w:t>
      </w:r>
      <w:r w:rsidRPr="002A70BF">
        <w:rPr>
          <w:rFonts w:cs="Times New Roman"/>
          <w:b/>
          <w:bCs/>
          <w:szCs w:val="24"/>
        </w:rPr>
        <w:t xml:space="preserve"> Podjęcie uchwał w sprawie udzielenia członkom Rady Nadzorczej Spółki absolutorium z wykonywania przez nich obowiązków w roku obrotowym 2024</w:t>
      </w:r>
    </w:p>
    <w:p w14:paraId="166A1336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7E6FBCCE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11</w:t>
      </w:r>
    </w:p>
    <w:p w14:paraId="1FAB21E6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Zwyczajnego Walnego Zgromadzenia</w:t>
      </w:r>
    </w:p>
    <w:p w14:paraId="03404029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spółki </w:t>
      </w:r>
      <w:proofErr w:type="spellStart"/>
      <w:r w:rsidRPr="002A70BF">
        <w:rPr>
          <w:rFonts w:cs="Times New Roman"/>
          <w:b/>
          <w:szCs w:val="24"/>
        </w:rPr>
        <w:t>Platige</w:t>
      </w:r>
      <w:proofErr w:type="spellEnd"/>
      <w:r w:rsidRPr="002A70BF">
        <w:rPr>
          <w:rFonts w:cs="Times New Roman"/>
          <w:b/>
          <w:szCs w:val="24"/>
        </w:rPr>
        <w:t xml:space="preserve"> Image S.A.</w:t>
      </w:r>
    </w:p>
    <w:p w14:paraId="52EA22EF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 siedzibą w Warszawie</w:t>
      </w:r>
    </w:p>
    <w:p w14:paraId="7B4B13F3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0A493C0E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w sprawie udzielenia absolutorium </w:t>
      </w:r>
      <w:r>
        <w:rPr>
          <w:rFonts w:cs="Times New Roman"/>
          <w:b/>
          <w:szCs w:val="24"/>
        </w:rPr>
        <w:t>Przewodniczącemu</w:t>
      </w:r>
      <w:r w:rsidRPr="002A70BF">
        <w:rPr>
          <w:rFonts w:cs="Times New Roman"/>
          <w:b/>
          <w:szCs w:val="24"/>
        </w:rPr>
        <w:t xml:space="preserve"> Rady Nadzorczej Jarosławowi Sawko</w:t>
      </w:r>
    </w:p>
    <w:p w14:paraId="3691926B" w14:textId="77777777" w:rsidR="00CA40C5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14:paraId="09AAE898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1.</w:t>
      </w:r>
    </w:p>
    <w:p w14:paraId="7CA9BAE6" w14:textId="77777777" w:rsidR="00CA40C5" w:rsidRPr="002A70BF" w:rsidRDefault="00CA40C5" w:rsidP="00CA40C5">
      <w:pPr>
        <w:spacing w:line="240" w:lineRule="auto"/>
        <w:rPr>
          <w:rFonts w:cs="Times New Roman"/>
          <w:szCs w:val="24"/>
        </w:rPr>
      </w:pPr>
      <w:r w:rsidRPr="002A70BF">
        <w:rPr>
          <w:rFonts w:cs="Times New Roman"/>
          <w:szCs w:val="24"/>
        </w:rPr>
        <w:t xml:space="preserve">Zwyczajne Walne Zgromadzenie Spółki niniejszym udziela panu Jarosławowi Sawko absolutorium z wykonywania przez niego obowiązków </w:t>
      </w:r>
      <w:r>
        <w:rPr>
          <w:rFonts w:cs="Times New Roman"/>
          <w:szCs w:val="24"/>
        </w:rPr>
        <w:t>Przewodniczącego</w:t>
      </w:r>
      <w:r w:rsidRPr="002A70BF">
        <w:rPr>
          <w:rFonts w:cs="Times New Roman"/>
          <w:szCs w:val="24"/>
        </w:rPr>
        <w:t xml:space="preserve"> Rady Nadzorczej Spółki w roku obrotowym 2024.</w:t>
      </w:r>
    </w:p>
    <w:p w14:paraId="167405CA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2</w:t>
      </w:r>
      <w:r>
        <w:rPr>
          <w:rFonts w:cs="Times New Roman"/>
          <w:b/>
          <w:bCs/>
          <w:szCs w:val="24"/>
        </w:rPr>
        <w:t>.</w:t>
      </w:r>
    </w:p>
    <w:p w14:paraId="7C0ED026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2A70BF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6CA43A71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5F5443BB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3EB7359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158F1DA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2E721E1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6AF8FA3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55926D36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7362E3E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33CD1F0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5F2D40B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6618842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2B88D553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48E6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3B6C9005" w14:textId="77777777" w:rsidR="00CA40C5" w:rsidRPr="002A70BF" w:rsidRDefault="00CA40C5" w:rsidP="00CA40C5">
      <w:pPr>
        <w:spacing w:line="240" w:lineRule="auto"/>
        <w:rPr>
          <w:rFonts w:cs="Times New Roman"/>
          <w:szCs w:val="24"/>
        </w:rPr>
      </w:pPr>
    </w:p>
    <w:p w14:paraId="4EDDD281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2EE16BAB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12</w:t>
      </w:r>
    </w:p>
    <w:p w14:paraId="18EC3991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Zwyczajnego Walnego Zgromadzenia</w:t>
      </w:r>
    </w:p>
    <w:p w14:paraId="39693D3A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spółki </w:t>
      </w:r>
      <w:proofErr w:type="spellStart"/>
      <w:r w:rsidRPr="002A70BF">
        <w:rPr>
          <w:rFonts w:cs="Times New Roman"/>
          <w:b/>
          <w:szCs w:val="24"/>
        </w:rPr>
        <w:t>Platige</w:t>
      </w:r>
      <w:proofErr w:type="spellEnd"/>
      <w:r w:rsidRPr="002A70BF">
        <w:rPr>
          <w:rFonts w:cs="Times New Roman"/>
          <w:b/>
          <w:szCs w:val="24"/>
        </w:rPr>
        <w:t xml:space="preserve"> Image S.A. </w:t>
      </w:r>
    </w:p>
    <w:p w14:paraId="155EB3D6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 siedzibą w Warszawie</w:t>
      </w:r>
    </w:p>
    <w:p w14:paraId="6D25E371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619369EC" w14:textId="77777777" w:rsidR="00CA40C5" w:rsidRPr="00D46693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 xml:space="preserve">w sprawie udzielenia absolutorium </w:t>
      </w:r>
      <w:r>
        <w:rPr>
          <w:rFonts w:cs="Times New Roman"/>
          <w:b/>
          <w:szCs w:val="24"/>
        </w:rPr>
        <w:t>Wiceprzewodniczącemu</w:t>
      </w:r>
      <w:r w:rsidRPr="00D46693">
        <w:rPr>
          <w:rFonts w:cs="Times New Roman"/>
          <w:b/>
          <w:szCs w:val="24"/>
        </w:rPr>
        <w:t xml:space="preserve"> Rady Nadzorczej Piotrowi Maciejowi Sikorze</w:t>
      </w:r>
    </w:p>
    <w:p w14:paraId="6F5376F2" w14:textId="77777777" w:rsidR="00CA40C5" w:rsidRDefault="00CA40C5" w:rsidP="00CA40C5">
      <w:pPr>
        <w:spacing w:line="240" w:lineRule="auto"/>
        <w:jc w:val="center"/>
        <w:rPr>
          <w:rFonts w:cs="Times New Roman"/>
          <w:szCs w:val="24"/>
        </w:rPr>
      </w:pPr>
    </w:p>
    <w:p w14:paraId="7007178D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1.</w:t>
      </w:r>
    </w:p>
    <w:p w14:paraId="5B1F5CF4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lastRenderedPageBreak/>
        <w:t xml:space="preserve">Zwyczajne Walne Zgromadzenie Spółki niniejszym udziela panu Piotrowi Maciejowi Sikorze absolutorium z wykonywania przez niego obowiązków </w:t>
      </w:r>
      <w:r>
        <w:rPr>
          <w:rFonts w:cs="Times New Roman"/>
          <w:szCs w:val="24"/>
        </w:rPr>
        <w:t>Wiceprzewodniczącego</w:t>
      </w:r>
      <w:r w:rsidRPr="00D46693">
        <w:rPr>
          <w:rFonts w:cs="Times New Roman"/>
          <w:szCs w:val="24"/>
        </w:rPr>
        <w:t xml:space="preserve"> Rady Nadzorczej Spółki w roku obrotowym 2024.</w:t>
      </w:r>
    </w:p>
    <w:p w14:paraId="5D3DE9A9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2.</w:t>
      </w:r>
    </w:p>
    <w:p w14:paraId="2B39DD40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155FA6D1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65E9A67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4FA3B7E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56D34494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01FAC0E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BC811C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37B880FC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118F530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4270ACC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77A0910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65E906D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730174F9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39085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19F17B55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</w:p>
    <w:p w14:paraId="60151D8E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</w:p>
    <w:p w14:paraId="251BBAD6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13</w:t>
      </w:r>
    </w:p>
    <w:p w14:paraId="33DB6CF3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Zwyczajnego Walnego Zgromadzenia</w:t>
      </w:r>
    </w:p>
    <w:p w14:paraId="03EF6B84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spółki </w:t>
      </w:r>
      <w:proofErr w:type="spellStart"/>
      <w:r w:rsidRPr="002A70BF">
        <w:rPr>
          <w:rFonts w:cs="Times New Roman"/>
          <w:b/>
          <w:szCs w:val="24"/>
        </w:rPr>
        <w:t>Platige</w:t>
      </w:r>
      <w:proofErr w:type="spellEnd"/>
      <w:r w:rsidRPr="002A70BF">
        <w:rPr>
          <w:rFonts w:cs="Times New Roman"/>
          <w:b/>
          <w:szCs w:val="24"/>
        </w:rPr>
        <w:t xml:space="preserve"> Image S.A. </w:t>
      </w:r>
    </w:p>
    <w:p w14:paraId="12FC5423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 siedzibą w Warszawie</w:t>
      </w:r>
    </w:p>
    <w:p w14:paraId="75348A7E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7BB2046C" w14:textId="77777777" w:rsidR="00CA40C5" w:rsidRPr="00D46693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 xml:space="preserve">w sprawie udzielenia absolutorium </w:t>
      </w:r>
      <w:r>
        <w:rPr>
          <w:rFonts w:cs="Times New Roman"/>
          <w:b/>
          <w:szCs w:val="24"/>
        </w:rPr>
        <w:t>Sekretarzowi</w:t>
      </w:r>
      <w:r w:rsidRPr="00D46693">
        <w:rPr>
          <w:rFonts w:cs="Times New Roman"/>
          <w:b/>
          <w:szCs w:val="24"/>
        </w:rPr>
        <w:t xml:space="preserve"> Rady Nadzorczej Tomaszowi Bagińskiemu</w:t>
      </w:r>
    </w:p>
    <w:p w14:paraId="77609ECA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14:paraId="50B89974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2A70BF">
        <w:rPr>
          <w:rFonts w:cs="Times New Roman"/>
          <w:b/>
          <w:bCs/>
          <w:szCs w:val="24"/>
        </w:rPr>
        <w:t>§ 1.</w:t>
      </w:r>
    </w:p>
    <w:p w14:paraId="54E3CA89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 xml:space="preserve">Zwyczajne Walne Zgromadzenie Spółki niniejszym udziela panu Tomaszowi Bagińskiemu absolutorium z wykonywania przez niego obowiązków </w:t>
      </w:r>
      <w:r>
        <w:rPr>
          <w:rFonts w:cs="Times New Roman"/>
          <w:szCs w:val="24"/>
        </w:rPr>
        <w:t>Sekretarza</w:t>
      </w:r>
      <w:r w:rsidRPr="00D46693">
        <w:rPr>
          <w:rFonts w:cs="Times New Roman"/>
          <w:szCs w:val="24"/>
        </w:rPr>
        <w:t xml:space="preserve"> Rady Nadzorczej Spółki w roku obrotowym 2024.</w:t>
      </w:r>
    </w:p>
    <w:p w14:paraId="41DDC9FA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3451A">
        <w:rPr>
          <w:rFonts w:cs="Times New Roman"/>
          <w:b/>
          <w:bCs/>
          <w:szCs w:val="24"/>
        </w:rPr>
        <w:t>§ 2.</w:t>
      </w:r>
    </w:p>
    <w:p w14:paraId="749A5E59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7766EEB3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61227710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023E8F0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3502072A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29D9A74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DF2670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07986128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42E0389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2EE80AE4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16F6A75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F7E9EA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0B48BFA1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3E6C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00EC2F7A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</w:p>
    <w:p w14:paraId="7FE60055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</w:p>
    <w:p w14:paraId="35A7B2BE" w14:textId="77777777" w:rsidR="00CA40C5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</w:p>
    <w:p w14:paraId="7D80FDC2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14</w:t>
      </w:r>
    </w:p>
    <w:p w14:paraId="5893FA67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lastRenderedPageBreak/>
        <w:t>Zwyczajnego Walnego Zgromadzenia</w:t>
      </w:r>
    </w:p>
    <w:p w14:paraId="3FFA363B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 xml:space="preserve">spółki </w:t>
      </w:r>
      <w:proofErr w:type="spellStart"/>
      <w:r w:rsidRPr="002A70BF">
        <w:rPr>
          <w:rFonts w:cs="Times New Roman"/>
          <w:b/>
          <w:szCs w:val="24"/>
        </w:rPr>
        <w:t>Platige</w:t>
      </w:r>
      <w:proofErr w:type="spellEnd"/>
      <w:r w:rsidRPr="002A70BF">
        <w:rPr>
          <w:rFonts w:cs="Times New Roman"/>
          <w:b/>
          <w:szCs w:val="24"/>
        </w:rPr>
        <w:t xml:space="preserve"> Image S.A. </w:t>
      </w:r>
    </w:p>
    <w:p w14:paraId="7CFF5616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2A70BF">
        <w:rPr>
          <w:rFonts w:cs="Times New Roman"/>
          <w:b/>
          <w:szCs w:val="24"/>
        </w:rPr>
        <w:t>z siedzibą w Warszawie</w:t>
      </w:r>
    </w:p>
    <w:p w14:paraId="6A969655" w14:textId="77777777" w:rsidR="00CA40C5" w:rsidRPr="002A70BF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2E121CF6" w14:textId="77777777" w:rsidR="00CA40C5" w:rsidRPr="00D46693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>w sprawie udzielenia absolutorium Członkowi Rady Nadzorczej Piotrowi Kamińskiemu</w:t>
      </w:r>
    </w:p>
    <w:p w14:paraId="07EDDA4B" w14:textId="77777777" w:rsidR="00CA40C5" w:rsidRDefault="00CA40C5" w:rsidP="00CA40C5">
      <w:pPr>
        <w:spacing w:line="240" w:lineRule="auto"/>
        <w:jc w:val="center"/>
        <w:rPr>
          <w:rFonts w:cs="Times New Roman"/>
          <w:szCs w:val="24"/>
        </w:rPr>
      </w:pPr>
    </w:p>
    <w:p w14:paraId="4ADC2951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3451A">
        <w:rPr>
          <w:rFonts w:cs="Times New Roman"/>
          <w:b/>
          <w:bCs/>
          <w:szCs w:val="24"/>
        </w:rPr>
        <w:t>§ 1.</w:t>
      </w:r>
    </w:p>
    <w:p w14:paraId="7B29D97F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Zwyczajne Walne Zgromadzenie Spółki niniejszym udziela panu Piotrowi Kamińskiemu absolutorium z wykonywania przez niego obowiązków Członka Rady Nadzorczej Spółki w roku obrotowym 2024.</w:t>
      </w:r>
    </w:p>
    <w:p w14:paraId="0F89CB82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3451A">
        <w:rPr>
          <w:rFonts w:cs="Times New Roman"/>
          <w:b/>
          <w:bCs/>
          <w:szCs w:val="24"/>
        </w:rPr>
        <w:t>§ 2.</w:t>
      </w:r>
    </w:p>
    <w:p w14:paraId="34510322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788F2AFF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22F1FF14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38D35FE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20141A1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3E3A662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616EF3E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473F4383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2771692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44DCDCF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6815754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A40E93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68A52AC5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DC75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2366C36D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</w:p>
    <w:p w14:paraId="3863E9BD" w14:textId="77777777" w:rsidR="00CA40C5" w:rsidRPr="00D46693" w:rsidRDefault="00CA40C5" w:rsidP="00CA40C5">
      <w:pPr>
        <w:keepNext/>
        <w:spacing w:line="240" w:lineRule="auto"/>
        <w:jc w:val="center"/>
        <w:rPr>
          <w:rFonts w:cs="Times New Roman"/>
          <w:b/>
          <w:szCs w:val="24"/>
        </w:rPr>
      </w:pPr>
    </w:p>
    <w:p w14:paraId="6C0AD9E4" w14:textId="77777777" w:rsidR="00CA40C5" w:rsidRDefault="00CA40C5" w:rsidP="00CA40C5">
      <w:pPr>
        <w:spacing w:after="160" w:line="259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7755DEAF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3451A">
        <w:rPr>
          <w:rFonts w:cs="Times New Roman"/>
          <w:b/>
          <w:szCs w:val="24"/>
        </w:rPr>
        <w:lastRenderedPageBreak/>
        <w:t xml:space="preserve">Uchwała nr </w:t>
      </w:r>
      <w:r>
        <w:rPr>
          <w:rFonts w:cs="Times New Roman"/>
          <w:b/>
          <w:szCs w:val="24"/>
        </w:rPr>
        <w:t>15</w:t>
      </w:r>
    </w:p>
    <w:p w14:paraId="344CDE47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3451A">
        <w:rPr>
          <w:rFonts w:cs="Times New Roman"/>
          <w:b/>
          <w:szCs w:val="24"/>
        </w:rPr>
        <w:t>Zwyczajnego Walnego Zgromadzenia</w:t>
      </w:r>
    </w:p>
    <w:p w14:paraId="03F829A1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3451A">
        <w:rPr>
          <w:rFonts w:cs="Times New Roman"/>
          <w:b/>
          <w:szCs w:val="24"/>
        </w:rPr>
        <w:t xml:space="preserve">spółki </w:t>
      </w:r>
      <w:proofErr w:type="spellStart"/>
      <w:r w:rsidRPr="0073451A">
        <w:rPr>
          <w:rFonts w:cs="Times New Roman"/>
          <w:b/>
          <w:szCs w:val="24"/>
        </w:rPr>
        <w:t>Platige</w:t>
      </w:r>
      <w:proofErr w:type="spellEnd"/>
      <w:r w:rsidRPr="0073451A">
        <w:rPr>
          <w:rFonts w:cs="Times New Roman"/>
          <w:b/>
          <w:szCs w:val="24"/>
        </w:rPr>
        <w:t xml:space="preserve"> Image S.A. </w:t>
      </w:r>
    </w:p>
    <w:p w14:paraId="6261C52D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3451A">
        <w:rPr>
          <w:rFonts w:cs="Times New Roman"/>
          <w:b/>
          <w:szCs w:val="24"/>
        </w:rPr>
        <w:t>z siedzibą w Warszawie</w:t>
      </w:r>
    </w:p>
    <w:p w14:paraId="5BD63852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443B8DFC" w14:textId="77777777" w:rsidR="00CA40C5" w:rsidRPr="00D46693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>w sprawie udzielenia absolutorium Członkowi Rady Nadzorczej Robertowi Leszkowi Końskiemu</w:t>
      </w:r>
    </w:p>
    <w:p w14:paraId="3BC2E17A" w14:textId="77777777" w:rsidR="00CA40C5" w:rsidRDefault="00CA40C5" w:rsidP="00CA40C5">
      <w:pPr>
        <w:spacing w:line="240" w:lineRule="auto"/>
        <w:jc w:val="center"/>
        <w:rPr>
          <w:rFonts w:cs="Times New Roman"/>
          <w:szCs w:val="24"/>
        </w:rPr>
      </w:pPr>
    </w:p>
    <w:p w14:paraId="3E50D27F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3451A">
        <w:rPr>
          <w:rFonts w:cs="Times New Roman"/>
          <w:b/>
          <w:bCs/>
          <w:szCs w:val="24"/>
        </w:rPr>
        <w:t>§ 1.</w:t>
      </w:r>
    </w:p>
    <w:p w14:paraId="3DA82F6C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Zwyczajne Walne Zgromadzenie Spółki niniejszym udziela panu Robertowi Leszkowi Końskiemu absolutorium z wykonywania przez niego obowiązków Członka Rady Nadzorczej Spółki w roku obrotowym 2024.</w:t>
      </w:r>
    </w:p>
    <w:p w14:paraId="7830218A" w14:textId="77777777" w:rsidR="00CA40C5" w:rsidRPr="0073451A" w:rsidRDefault="00CA40C5" w:rsidP="00CA40C5">
      <w:pPr>
        <w:keepNext/>
        <w:spacing w:line="240" w:lineRule="auto"/>
        <w:jc w:val="center"/>
        <w:rPr>
          <w:rFonts w:cs="Times New Roman"/>
          <w:b/>
          <w:bCs/>
          <w:szCs w:val="24"/>
        </w:rPr>
      </w:pPr>
      <w:r w:rsidRPr="0073451A">
        <w:rPr>
          <w:rFonts w:cs="Times New Roman"/>
          <w:b/>
          <w:bCs/>
          <w:szCs w:val="24"/>
        </w:rPr>
        <w:t>§ 2.</w:t>
      </w:r>
    </w:p>
    <w:p w14:paraId="6983AD22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>Uchwała wchodzi w życie z chwilą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59838AA9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7B95D0E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3D7B5EA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40EAB330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06E90AB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54CAC8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3D037400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266B6A8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01E1D36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4F779F2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B22B19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56CCB9C3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5F9CB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06FF3F97" w14:textId="77777777" w:rsidR="00CA40C5" w:rsidRDefault="00CA40C5" w:rsidP="00CA40C5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9373DDB" w14:textId="77777777" w:rsidR="00CA40C5" w:rsidRPr="0073451A" w:rsidRDefault="00CA40C5" w:rsidP="00CA40C5">
      <w:pPr>
        <w:spacing w:line="240" w:lineRule="auto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Do punktu</w:t>
      </w:r>
      <w:r w:rsidRPr="0073451A">
        <w:rPr>
          <w:rFonts w:cs="Times New Roman"/>
          <w:b/>
          <w:bCs/>
          <w:szCs w:val="24"/>
        </w:rPr>
        <w:t xml:space="preserve"> 1</w:t>
      </w:r>
      <w:r>
        <w:rPr>
          <w:rFonts w:cs="Times New Roman"/>
          <w:b/>
          <w:bCs/>
          <w:szCs w:val="24"/>
        </w:rPr>
        <w:t>0</w:t>
      </w:r>
      <w:r w:rsidRPr="0073451A">
        <w:rPr>
          <w:rFonts w:cs="Times New Roman"/>
          <w:b/>
          <w:bCs/>
          <w:szCs w:val="24"/>
        </w:rPr>
        <w:t xml:space="preserve"> – Podjęcie uchwał w sprawie zmian w Radzie Nadzorczej Spółki</w:t>
      </w:r>
    </w:p>
    <w:p w14:paraId="274C9E4D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</w:p>
    <w:p w14:paraId="4161BC1A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3451A">
        <w:rPr>
          <w:rFonts w:cs="Times New Roman"/>
          <w:b/>
          <w:szCs w:val="24"/>
        </w:rPr>
        <w:t xml:space="preserve">Uchwała nr </w:t>
      </w:r>
      <w:r>
        <w:rPr>
          <w:rFonts w:cs="Times New Roman"/>
          <w:b/>
          <w:szCs w:val="24"/>
        </w:rPr>
        <w:t>16</w:t>
      </w:r>
    </w:p>
    <w:p w14:paraId="5D79F9E6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3451A">
        <w:rPr>
          <w:rFonts w:cs="Times New Roman"/>
          <w:b/>
          <w:szCs w:val="24"/>
        </w:rPr>
        <w:t>Zwyczajnego Walnego Zgromadzenia</w:t>
      </w:r>
    </w:p>
    <w:p w14:paraId="2B74DF32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3451A">
        <w:rPr>
          <w:rFonts w:cs="Times New Roman"/>
          <w:b/>
          <w:szCs w:val="24"/>
        </w:rPr>
        <w:t xml:space="preserve">spółki </w:t>
      </w:r>
      <w:proofErr w:type="spellStart"/>
      <w:r w:rsidRPr="0073451A">
        <w:rPr>
          <w:rFonts w:cs="Times New Roman"/>
          <w:b/>
          <w:szCs w:val="24"/>
        </w:rPr>
        <w:t>Platige</w:t>
      </w:r>
      <w:proofErr w:type="spellEnd"/>
      <w:r w:rsidRPr="0073451A">
        <w:rPr>
          <w:rFonts w:cs="Times New Roman"/>
          <w:b/>
          <w:szCs w:val="24"/>
        </w:rPr>
        <w:t xml:space="preserve"> Image S.A. </w:t>
      </w:r>
    </w:p>
    <w:p w14:paraId="3DA3578F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73451A">
        <w:rPr>
          <w:rFonts w:cs="Times New Roman"/>
          <w:b/>
          <w:szCs w:val="24"/>
        </w:rPr>
        <w:t>z siedzibą w Warszawie</w:t>
      </w:r>
    </w:p>
    <w:p w14:paraId="3E62CCFC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6F5EB6B0" w14:textId="77777777" w:rsidR="00CA40C5" w:rsidRPr="00D46693" w:rsidRDefault="00CA40C5" w:rsidP="00CA40C5">
      <w:pPr>
        <w:spacing w:line="240" w:lineRule="auto"/>
        <w:jc w:val="center"/>
        <w:rPr>
          <w:rFonts w:cs="Times New Roman"/>
          <w:b/>
          <w:szCs w:val="24"/>
        </w:rPr>
      </w:pPr>
      <w:r w:rsidRPr="00D46693">
        <w:rPr>
          <w:rFonts w:cs="Times New Roman"/>
          <w:b/>
          <w:szCs w:val="24"/>
        </w:rPr>
        <w:t>w sprawie powołania członka Rady Nadzorczej</w:t>
      </w:r>
    </w:p>
    <w:p w14:paraId="1F93614B" w14:textId="77777777" w:rsidR="00CA40C5" w:rsidRDefault="00CA40C5" w:rsidP="00CA40C5">
      <w:pPr>
        <w:spacing w:line="240" w:lineRule="auto"/>
        <w:jc w:val="center"/>
        <w:rPr>
          <w:rFonts w:cs="Times New Roman"/>
          <w:szCs w:val="24"/>
        </w:rPr>
      </w:pPr>
    </w:p>
    <w:p w14:paraId="74084EB0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3451A">
        <w:rPr>
          <w:rFonts w:cs="Times New Roman"/>
          <w:b/>
          <w:bCs/>
          <w:szCs w:val="24"/>
        </w:rPr>
        <w:t>§ 1.</w:t>
      </w:r>
    </w:p>
    <w:p w14:paraId="7DBFAAF9" w14:textId="77777777" w:rsidR="00CA40C5" w:rsidRPr="00D46693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 xml:space="preserve">Zwyczajne Walne Zgromadzenie, na podstawie art. 385 § 1 Kodeksu spółek handlowych, w związku z § 16 </w:t>
      </w:r>
      <w:r>
        <w:rPr>
          <w:rFonts w:cs="Times New Roman"/>
          <w:szCs w:val="24"/>
        </w:rPr>
        <w:t>ust.</w:t>
      </w:r>
      <w:r w:rsidRPr="00D46693">
        <w:rPr>
          <w:rFonts w:cs="Times New Roman"/>
          <w:szCs w:val="24"/>
        </w:rPr>
        <w:t xml:space="preserve"> 1 statutu Spółki, niniejszym powołuje </w:t>
      </w:r>
      <w:r w:rsidRPr="005467B9">
        <w:rPr>
          <w:rFonts w:cs="Times New Roman"/>
          <w:szCs w:val="24"/>
        </w:rPr>
        <w:t>[</w:t>
      </w:r>
      <w:r w:rsidRPr="005467B9">
        <w:rPr>
          <w:rFonts w:cs="Times New Roman"/>
          <w:szCs w:val="24"/>
          <w:highlight w:val="yellow"/>
        </w:rPr>
        <w:t>•</w:t>
      </w:r>
      <w:r w:rsidRPr="005467B9">
        <w:rPr>
          <w:rFonts w:cs="Times New Roman"/>
          <w:szCs w:val="24"/>
        </w:rPr>
        <w:t>]</w:t>
      </w:r>
      <w:r w:rsidRPr="00D46693">
        <w:rPr>
          <w:rFonts w:cs="Times New Roman"/>
          <w:szCs w:val="24"/>
        </w:rPr>
        <w:t xml:space="preserve">  w skład Rady Nadzorczej. </w:t>
      </w:r>
      <w:r w:rsidRPr="00D46693">
        <w:rPr>
          <w:rFonts w:cs="Times New Roman"/>
          <w:szCs w:val="24"/>
        </w:rPr>
        <w:tab/>
      </w:r>
    </w:p>
    <w:p w14:paraId="3D0F082B" w14:textId="77777777" w:rsidR="00CA40C5" w:rsidRPr="0073451A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3451A">
        <w:rPr>
          <w:rFonts w:cs="Times New Roman"/>
          <w:b/>
          <w:bCs/>
          <w:szCs w:val="24"/>
        </w:rPr>
        <w:t>§ 2.</w:t>
      </w:r>
    </w:p>
    <w:p w14:paraId="04B94140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D46693">
        <w:rPr>
          <w:rFonts w:cs="Times New Roman"/>
          <w:szCs w:val="24"/>
        </w:rPr>
        <w:t xml:space="preserve">Uchwała wchodzi w życie z chwilą podjęcia. 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56F3EB22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5208EFB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3BE22E6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6F1B123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7C9697E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84F581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28A11AD8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669063B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4C4D968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5794A45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7C717BA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6D62EBEC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FA96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0701A138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49284C8" w14:textId="77777777" w:rsidR="00CA40C5" w:rsidRPr="0073451A" w:rsidRDefault="00CA40C5" w:rsidP="00CA40C5">
      <w:pPr>
        <w:spacing w:line="240" w:lineRule="auto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Do punktu 11 – </w:t>
      </w:r>
      <w:r w:rsidRPr="0073451A">
        <w:rPr>
          <w:rFonts w:cs="Times New Roman"/>
          <w:b/>
          <w:bCs/>
          <w:szCs w:val="24"/>
        </w:rPr>
        <w:t>Podjęcie uchwały w sprawie utworzenia w Spółce programu motywacyjnego, emisji warrantów subskrypcyjnych oraz pozbawienia prawa poboru w całości dotychczasowych akcjonariuszy Spółki w stosunku do warrantów subskrypcyjnych</w:t>
      </w:r>
    </w:p>
    <w:p w14:paraId="63FCE9A3" w14:textId="77777777" w:rsidR="00CA40C5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bookmarkStart w:id="8" w:name="_Hlk514831632"/>
    </w:p>
    <w:p w14:paraId="789BEB27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 xml:space="preserve">Uchwała nr </w:t>
      </w:r>
      <w:r>
        <w:rPr>
          <w:rFonts w:eastAsia="Calibri" w:cs="Times New Roman"/>
          <w:b/>
          <w:szCs w:val="24"/>
        </w:rPr>
        <w:t>17</w:t>
      </w:r>
    </w:p>
    <w:p w14:paraId="10992850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>Zwyczajnego Walnego Zgromadzenia</w:t>
      </w:r>
    </w:p>
    <w:p w14:paraId="5EAC4354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 xml:space="preserve">spółki </w:t>
      </w:r>
      <w:proofErr w:type="spellStart"/>
      <w:r w:rsidRPr="0073451A">
        <w:rPr>
          <w:rFonts w:eastAsia="Calibri" w:cs="Times New Roman"/>
          <w:b/>
          <w:szCs w:val="24"/>
        </w:rPr>
        <w:t>Platige</w:t>
      </w:r>
      <w:proofErr w:type="spellEnd"/>
      <w:r w:rsidRPr="0073451A">
        <w:rPr>
          <w:rFonts w:eastAsia="Calibri" w:cs="Times New Roman"/>
          <w:b/>
          <w:szCs w:val="24"/>
        </w:rPr>
        <w:t xml:space="preserve"> Image S.A. </w:t>
      </w:r>
    </w:p>
    <w:p w14:paraId="119FC52F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>z siedzibą w Warszawie</w:t>
      </w:r>
    </w:p>
    <w:p w14:paraId="395C637B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2861437F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 xml:space="preserve">w sprawie </w:t>
      </w:r>
      <w:r w:rsidRPr="0073451A">
        <w:rPr>
          <w:rFonts w:eastAsia="Calibri" w:cs="Times New Roman"/>
          <w:b/>
          <w:bCs/>
          <w:szCs w:val="24"/>
        </w:rPr>
        <w:t>utworzenia w Spółce programu motywacyjnego, emisji warrantów subskrypcyjnych oraz pozbawienia prawa poboru w całości dotychczasowych akcjonariuszy Spółki w stosunku do warrantów subskrypcyjnych</w:t>
      </w:r>
    </w:p>
    <w:p w14:paraId="36672280" w14:textId="77777777" w:rsidR="00CA40C5" w:rsidRPr="00D46693" w:rsidRDefault="00CA40C5" w:rsidP="00CA40C5">
      <w:pPr>
        <w:spacing w:line="240" w:lineRule="auto"/>
        <w:rPr>
          <w:rFonts w:eastAsia="Calibri" w:cs="Times New Roman"/>
          <w:b/>
          <w:szCs w:val="24"/>
        </w:rPr>
      </w:pPr>
    </w:p>
    <w:p w14:paraId="2DA3474B" w14:textId="77777777" w:rsidR="00CA40C5" w:rsidRPr="00D46693" w:rsidRDefault="00CA40C5" w:rsidP="00CA40C5">
      <w:pPr>
        <w:tabs>
          <w:tab w:val="right" w:leader="hyphen" w:pos="9072"/>
        </w:tabs>
        <w:spacing w:line="240" w:lineRule="auto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 xml:space="preserve">Zwyczajne Walne Zgromadzenie </w:t>
      </w:r>
      <w:r>
        <w:rPr>
          <w:rFonts w:eastAsia="Calibri" w:cs="Times New Roman"/>
          <w:szCs w:val="24"/>
        </w:rPr>
        <w:t>Spółki</w:t>
      </w:r>
      <w:r w:rsidRPr="00D46693">
        <w:rPr>
          <w:rFonts w:eastAsia="Calibri" w:cs="Times New Roman"/>
          <w:szCs w:val="24"/>
        </w:rPr>
        <w:t>, działając na podstawie art. 433 §2 w zw. z §6 oraz art. 453 §2 i §3 Kodeksu spółek handlowych („</w:t>
      </w:r>
      <w:proofErr w:type="spellStart"/>
      <w:r w:rsidRPr="00D46693">
        <w:rPr>
          <w:rFonts w:eastAsia="Calibri" w:cs="Times New Roman"/>
          <w:b/>
          <w:bCs/>
          <w:szCs w:val="24"/>
        </w:rPr>
        <w:t>K.s.h</w:t>
      </w:r>
      <w:proofErr w:type="spellEnd"/>
      <w:r w:rsidRPr="00D46693">
        <w:rPr>
          <w:rFonts w:eastAsia="Calibri" w:cs="Times New Roman"/>
          <w:b/>
          <w:bCs/>
          <w:szCs w:val="24"/>
        </w:rPr>
        <w:t>.</w:t>
      </w:r>
      <w:r w:rsidRPr="00D46693">
        <w:rPr>
          <w:rFonts w:eastAsia="Calibri" w:cs="Times New Roman"/>
          <w:szCs w:val="24"/>
        </w:rPr>
        <w:t>”), a także §14 ust. 4 pkt 10) statutu Spółki, uchwala co następuje:</w:t>
      </w:r>
    </w:p>
    <w:p w14:paraId="6BF2C3F6" w14:textId="77777777" w:rsidR="00CA40C5" w:rsidRDefault="00CA40C5" w:rsidP="00CA40C5">
      <w:pPr>
        <w:spacing w:line="240" w:lineRule="auto"/>
        <w:jc w:val="center"/>
        <w:rPr>
          <w:rFonts w:eastAsia="Calibri" w:cs="Times New Roman"/>
          <w:b/>
          <w:color w:val="000000"/>
          <w:spacing w:val="2"/>
          <w:szCs w:val="24"/>
        </w:rPr>
      </w:pPr>
    </w:p>
    <w:p w14:paraId="5B54ABA7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color w:val="000000"/>
          <w:spacing w:val="2"/>
          <w:szCs w:val="24"/>
        </w:rPr>
      </w:pPr>
      <w:r w:rsidRPr="00D46693">
        <w:rPr>
          <w:rFonts w:eastAsia="Calibri" w:cs="Times New Roman"/>
          <w:b/>
          <w:color w:val="000000"/>
          <w:spacing w:val="2"/>
          <w:szCs w:val="24"/>
        </w:rPr>
        <w:t>§ 1.</w:t>
      </w:r>
    </w:p>
    <w:p w14:paraId="5A4A0619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Program Motywacyjny</w:t>
      </w:r>
    </w:p>
    <w:p w14:paraId="64D8E484" w14:textId="77777777" w:rsidR="00CA40C5" w:rsidRPr="00D46693" w:rsidRDefault="00CA40C5" w:rsidP="00CA40C5">
      <w:pPr>
        <w:numPr>
          <w:ilvl w:val="1"/>
          <w:numId w:val="31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166C96">
        <w:rPr>
          <w:rFonts w:eastAsia="Calibri" w:cs="Times New Roman"/>
          <w:szCs w:val="24"/>
        </w:rPr>
        <w:t>Postanawia się wprowadzić w Spółce program motywacyjny („</w:t>
      </w:r>
      <w:r w:rsidRPr="00166C96">
        <w:rPr>
          <w:rFonts w:eastAsia="Calibri" w:cs="Times New Roman"/>
          <w:b/>
          <w:bCs/>
          <w:szCs w:val="24"/>
        </w:rPr>
        <w:t>Program Motywacyjny</w:t>
      </w:r>
      <w:r w:rsidRPr="00166C96">
        <w:rPr>
          <w:rFonts w:eastAsia="Calibri" w:cs="Times New Roman"/>
          <w:szCs w:val="24"/>
        </w:rPr>
        <w:t xml:space="preserve">”) </w:t>
      </w:r>
      <w:r w:rsidRPr="008D033F">
        <w:rPr>
          <w:rFonts w:eastAsia="Calibri" w:cs="Times New Roman"/>
          <w:szCs w:val="24"/>
        </w:rPr>
        <w:t>dla członków Zarządu Spółki</w:t>
      </w:r>
      <w:r w:rsidRPr="00166C96">
        <w:rPr>
          <w:rFonts w:eastAsia="Calibri" w:cs="Times New Roman"/>
          <w:szCs w:val="24"/>
        </w:rPr>
        <w:t xml:space="preserve"> („</w:t>
      </w:r>
      <w:r w:rsidRPr="00166C96">
        <w:rPr>
          <w:rFonts w:eastAsia="Calibri" w:cs="Times New Roman"/>
          <w:b/>
          <w:bCs/>
          <w:szCs w:val="24"/>
        </w:rPr>
        <w:t>Osoby Uprawnione</w:t>
      </w:r>
      <w:r w:rsidRPr="00166C96">
        <w:rPr>
          <w:rFonts w:eastAsia="Calibri" w:cs="Times New Roman"/>
          <w:szCs w:val="24"/>
        </w:rPr>
        <w:t>”), w ramach którego Osoby Uprawnione uzyskają możliwość objęcia akcji Spółki na warunkach preferencyjnych określonych w niniejszej Uchwale, uchwale w sprawie warunkowego podwyższenia kapitału zakładowego Spółki oraz w Regulaminie Programu Motywacyjnego, o którym mowa w §</w:t>
      </w:r>
      <w:r w:rsidRPr="00D46693">
        <w:rPr>
          <w:rFonts w:eastAsia="Calibri" w:cs="Times New Roman"/>
          <w:szCs w:val="24"/>
        </w:rPr>
        <w:t xml:space="preserve"> 2 ust. </w:t>
      </w:r>
      <w:r>
        <w:rPr>
          <w:rFonts w:eastAsia="Calibri" w:cs="Times New Roman"/>
          <w:szCs w:val="24"/>
        </w:rPr>
        <w:t>5</w:t>
      </w:r>
      <w:r w:rsidRPr="00D46693">
        <w:rPr>
          <w:rFonts w:eastAsia="Calibri" w:cs="Times New Roman"/>
          <w:szCs w:val="24"/>
        </w:rPr>
        <w:t xml:space="preserve"> niniejszej Uchwały.</w:t>
      </w:r>
    </w:p>
    <w:p w14:paraId="6FC38A52" w14:textId="77777777" w:rsidR="00CA40C5" w:rsidRPr="00D46693" w:rsidRDefault="00CA40C5" w:rsidP="00CA40C5">
      <w:pPr>
        <w:numPr>
          <w:ilvl w:val="1"/>
          <w:numId w:val="31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>Programem Motywacyjnym objęt</w:t>
      </w:r>
      <w:r>
        <w:rPr>
          <w:rFonts w:eastAsia="Calibri" w:cs="Times New Roman"/>
          <w:szCs w:val="24"/>
        </w:rPr>
        <w:t>e są</w:t>
      </w:r>
      <w:r w:rsidRPr="00D46693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lata</w:t>
      </w:r>
      <w:r w:rsidRPr="00D46693">
        <w:rPr>
          <w:rFonts w:eastAsia="Calibri" w:cs="Times New Roman"/>
          <w:szCs w:val="24"/>
        </w:rPr>
        <w:t xml:space="preserve"> obrotow</w:t>
      </w:r>
      <w:r>
        <w:rPr>
          <w:rFonts w:eastAsia="Calibri" w:cs="Times New Roman"/>
          <w:szCs w:val="24"/>
        </w:rPr>
        <w:t>e Spółki</w:t>
      </w:r>
      <w:r w:rsidRPr="00D46693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2025, 2026 i 2027,</w:t>
      </w:r>
      <w:r w:rsidRPr="00D46693">
        <w:rPr>
          <w:rFonts w:eastAsia="Calibri" w:cs="Times New Roman"/>
          <w:szCs w:val="24"/>
        </w:rPr>
        <w:t xml:space="preserve"> przy czym akcje w ramach Programu Motywacyjnego będą obejmowane </w:t>
      </w:r>
      <w:r>
        <w:rPr>
          <w:rFonts w:eastAsia="Calibri" w:cs="Times New Roman"/>
          <w:szCs w:val="24"/>
        </w:rPr>
        <w:t>po zakończeniu każdego roku obrotowego</w:t>
      </w:r>
      <w:r w:rsidRPr="00D46693">
        <w:rPr>
          <w:rFonts w:eastAsia="Calibri" w:cs="Times New Roman"/>
          <w:szCs w:val="24"/>
        </w:rPr>
        <w:t>, nie wcześniej niż po zatwierdzeniu przez Walne Zgromadzenie sprawozdania finansowego</w:t>
      </w:r>
      <w:r>
        <w:rPr>
          <w:rFonts w:eastAsia="Calibri" w:cs="Times New Roman"/>
          <w:szCs w:val="24"/>
        </w:rPr>
        <w:t xml:space="preserve"> za dany rok obrotowy</w:t>
      </w:r>
      <w:r w:rsidRPr="00D46693">
        <w:rPr>
          <w:rFonts w:eastAsia="Calibri" w:cs="Times New Roman"/>
          <w:szCs w:val="24"/>
        </w:rPr>
        <w:t xml:space="preserve"> Spółki. </w:t>
      </w:r>
    </w:p>
    <w:p w14:paraId="3B9E5AFC" w14:textId="77777777" w:rsidR="00CA40C5" w:rsidRPr="00B12CF7" w:rsidRDefault="00CA40C5" w:rsidP="00CA40C5">
      <w:pPr>
        <w:numPr>
          <w:ilvl w:val="1"/>
          <w:numId w:val="31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B12CF7">
        <w:rPr>
          <w:rFonts w:eastAsia="Calibri" w:cs="Times New Roman"/>
          <w:szCs w:val="24"/>
        </w:rPr>
        <w:t>Celem Programu Motywacyjnego jest stworzenie mechanizmów umożliwiających realizację strategii Spółki, w celu zapewnienia stałego wzrostu jej wartości rynkowej, a w rezultacie wartości akcji posiadanych przez wszystkich akcjonariuszy Spółki. Ponadto, celem Programu Motywacyjnego jest stworzenie dodatkowego systemu wynagradzania oraz mechanizmów motywujących Osob</w:t>
      </w:r>
      <w:r>
        <w:rPr>
          <w:rFonts w:eastAsia="Calibri" w:cs="Times New Roman"/>
          <w:szCs w:val="24"/>
        </w:rPr>
        <w:t>y</w:t>
      </w:r>
      <w:r w:rsidRPr="00B12CF7">
        <w:rPr>
          <w:rFonts w:eastAsia="Calibri" w:cs="Times New Roman"/>
          <w:szCs w:val="24"/>
        </w:rPr>
        <w:t xml:space="preserve"> Uprawnion</w:t>
      </w:r>
      <w:r>
        <w:rPr>
          <w:rFonts w:eastAsia="Calibri" w:cs="Times New Roman"/>
          <w:szCs w:val="24"/>
        </w:rPr>
        <w:t>e</w:t>
      </w:r>
      <w:r w:rsidRPr="00B12CF7">
        <w:rPr>
          <w:rFonts w:eastAsia="Calibri" w:cs="Times New Roman"/>
          <w:szCs w:val="24"/>
        </w:rPr>
        <w:t xml:space="preserve"> do zwiększania zaangażowania oraz efektywności pracy na rzecz Spółki, a także związanie Osób Uprawnionych ze Spółką, co powinno zapewnić utrzymanie wysokiego poziomu profesjonalnego zarządzania Spółką</w:t>
      </w:r>
      <w:r>
        <w:rPr>
          <w:rFonts w:eastAsia="Calibri" w:cs="Times New Roman"/>
          <w:szCs w:val="24"/>
        </w:rPr>
        <w:t xml:space="preserve">. </w:t>
      </w:r>
      <w:r w:rsidRPr="00B12CF7">
        <w:rPr>
          <w:rFonts w:eastAsia="Calibri" w:cs="Times New Roman"/>
          <w:szCs w:val="24"/>
        </w:rPr>
        <w:t>Założenia co do wyników finansowych oraz celów jakościowych określa Rada Nadzorcza.</w:t>
      </w:r>
    </w:p>
    <w:p w14:paraId="45153E4D" w14:textId="77777777" w:rsidR="00CA40C5" w:rsidRPr="00D46693" w:rsidRDefault="00CA40C5" w:rsidP="00CA40C5">
      <w:pPr>
        <w:keepNext/>
        <w:tabs>
          <w:tab w:val="left" w:pos="284"/>
          <w:tab w:val="right" w:leader="hyphen" w:pos="9072"/>
        </w:tabs>
        <w:spacing w:line="240" w:lineRule="auto"/>
        <w:ind w:left="284" w:hanging="284"/>
        <w:jc w:val="center"/>
        <w:rPr>
          <w:rFonts w:eastAsia="Calibri" w:cs="Times New Roman"/>
          <w:b/>
          <w:color w:val="000000"/>
          <w:spacing w:val="2"/>
          <w:szCs w:val="24"/>
        </w:rPr>
      </w:pPr>
      <w:r w:rsidRPr="00D46693">
        <w:rPr>
          <w:rFonts w:eastAsia="Calibri" w:cs="Times New Roman"/>
          <w:b/>
          <w:color w:val="000000"/>
          <w:spacing w:val="2"/>
          <w:szCs w:val="24"/>
        </w:rPr>
        <w:t>§ 2.</w:t>
      </w:r>
    </w:p>
    <w:p w14:paraId="5B03F81F" w14:textId="77777777" w:rsidR="00CA40C5" w:rsidRPr="00D46693" w:rsidRDefault="00CA40C5" w:rsidP="00CA40C5">
      <w:pPr>
        <w:keepNext/>
        <w:tabs>
          <w:tab w:val="left" w:pos="284"/>
          <w:tab w:val="right" w:leader="hyphen" w:pos="9072"/>
        </w:tabs>
        <w:spacing w:line="240" w:lineRule="auto"/>
        <w:ind w:left="284" w:hanging="284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Zasady Programu Motywacyjnego</w:t>
      </w:r>
    </w:p>
    <w:p w14:paraId="4252A989" w14:textId="77777777" w:rsidR="00CA40C5" w:rsidRPr="00D46693" w:rsidRDefault="00CA40C5" w:rsidP="00CA40C5">
      <w:pPr>
        <w:keepNext/>
        <w:numPr>
          <w:ilvl w:val="0"/>
          <w:numId w:val="32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Program Motywacyjny będzie realizowany poprzez emisję i przydział Osobom Uprawnionym warrantów subskrypcyjnych serii F („</w:t>
      </w:r>
      <w:r w:rsidRPr="00D46693">
        <w:rPr>
          <w:rFonts w:eastAsia="Calibri" w:cs="Times New Roman"/>
          <w:b/>
          <w:bCs/>
          <w:color w:val="000000"/>
          <w:szCs w:val="24"/>
        </w:rPr>
        <w:t>Warranty Subskrypcyjne</w:t>
      </w:r>
      <w:r w:rsidRPr="00D46693">
        <w:rPr>
          <w:rFonts w:eastAsia="Calibri" w:cs="Times New Roman"/>
          <w:color w:val="000000"/>
          <w:szCs w:val="24"/>
        </w:rPr>
        <w:t xml:space="preserve">”), uprawniających do objęcia w ramach warunkowego </w:t>
      </w:r>
      <w:r w:rsidRPr="00D46693">
        <w:rPr>
          <w:rFonts w:eastAsia="Calibri" w:cs="Times New Roman"/>
          <w:color w:val="000000"/>
          <w:szCs w:val="24"/>
        </w:rPr>
        <w:lastRenderedPageBreak/>
        <w:t>podwyższenia kapitału zakładowego Spółki akcji Spółki serii I, z wyłączeniem prawa poboru dotychczasowych akcjonariuszy Spółki.</w:t>
      </w:r>
    </w:p>
    <w:p w14:paraId="783EB24D" w14:textId="77777777" w:rsidR="00CA40C5" w:rsidRPr="00D46693" w:rsidRDefault="00CA40C5" w:rsidP="00CA40C5">
      <w:pPr>
        <w:numPr>
          <w:ilvl w:val="0"/>
          <w:numId w:val="32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Prawo objęcia Warrantów Subskrypcyjnych przysługiwać będzie</w:t>
      </w:r>
      <w:r>
        <w:rPr>
          <w:rFonts w:eastAsia="Calibri" w:cs="Times New Roman"/>
          <w:color w:val="000000"/>
          <w:szCs w:val="24"/>
        </w:rPr>
        <w:t xml:space="preserve"> Osobom Uprawnionym. O</w:t>
      </w:r>
      <w:r w:rsidRPr="00D46693">
        <w:rPr>
          <w:rFonts w:eastAsia="Calibri" w:cs="Times New Roman"/>
          <w:color w:val="000000"/>
          <w:szCs w:val="24"/>
        </w:rPr>
        <w:t>kreślenia liczby Warrantów Subskrypcyjnych, które zostaną przydzielone poszczególnym Osobom Uprawnionym dokona Rada Nadzorcza.</w:t>
      </w:r>
    </w:p>
    <w:p w14:paraId="184B2365" w14:textId="77777777" w:rsidR="00CA40C5" w:rsidRPr="00D46693" w:rsidRDefault="00CA40C5" w:rsidP="00CA40C5">
      <w:pPr>
        <w:numPr>
          <w:ilvl w:val="0"/>
          <w:numId w:val="32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 xml:space="preserve">W ramach Programu Motywacyjnego przyznanych będzie </w:t>
      </w:r>
      <w:r>
        <w:rPr>
          <w:rFonts w:eastAsia="Calibri" w:cs="Times New Roman"/>
          <w:color w:val="000000"/>
          <w:szCs w:val="24"/>
        </w:rPr>
        <w:t xml:space="preserve">łącznie </w:t>
      </w:r>
      <w:r w:rsidRPr="00D46693">
        <w:rPr>
          <w:rFonts w:eastAsia="Calibri" w:cs="Times New Roman"/>
          <w:color w:val="000000"/>
          <w:szCs w:val="24"/>
        </w:rPr>
        <w:t xml:space="preserve">nie więcej niż </w:t>
      </w:r>
      <w:r>
        <w:rPr>
          <w:rFonts w:eastAsia="Calibri" w:cs="Times New Roman"/>
          <w:b/>
          <w:szCs w:val="24"/>
        </w:rPr>
        <w:t xml:space="preserve">150.000 </w:t>
      </w:r>
      <w:r w:rsidRPr="00D46693">
        <w:rPr>
          <w:rFonts w:eastAsia="Calibri" w:cs="Times New Roman"/>
          <w:color w:val="000000"/>
          <w:szCs w:val="24"/>
        </w:rPr>
        <w:t>(</w:t>
      </w:r>
      <w:r>
        <w:rPr>
          <w:rFonts w:eastAsia="Calibri" w:cs="Times New Roman"/>
          <w:b/>
          <w:szCs w:val="24"/>
        </w:rPr>
        <w:t>sto pięćdziesiąt tysięcy</w:t>
      </w:r>
      <w:r w:rsidRPr="00D46693">
        <w:rPr>
          <w:rFonts w:eastAsia="Calibri" w:cs="Times New Roman"/>
          <w:color w:val="000000"/>
          <w:szCs w:val="24"/>
        </w:rPr>
        <w:t xml:space="preserve">) Warrantów Subskrypcyjnych, uprawniających do objęcia łącznie nie więcej niż </w:t>
      </w:r>
      <w:r>
        <w:rPr>
          <w:rFonts w:eastAsia="Calibri" w:cs="Times New Roman"/>
          <w:b/>
          <w:szCs w:val="24"/>
        </w:rPr>
        <w:t>150.000</w:t>
      </w:r>
      <w:r w:rsidRPr="00D46693">
        <w:rPr>
          <w:rFonts w:eastAsia="Calibri" w:cs="Times New Roman"/>
          <w:color w:val="000000"/>
          <w:szCs w:val="24"/>
        </w:rPr>
        <w:t xml:space="preserve"> (</w:t>
      </w:r>
      <w:r>
        <w:rPr>
          <w:rFonts w:eastAsia="Calibri" w:cs="Times New Roman"/>
          <w:b/>
          <w:szCs w:val="24"/>
        </w:rPr>
        <w:t>sto pięćdziesiąt tysięcy</w:t>
      </w:r>
      <w:r w:rsidRPr="00D46693">
        <w:rPr>
          <w:rFonts w:eastAsia="Calibri" w:cs="Times New Roman"/>
          <w:color w:val="000000"/>
          <w:szCs w:val="24"/>
        </w:rPr>
        <w:t xml:space="preserve">) </w:t>
      </w:r>
      <w:r>
        <w:rPr>
          <w:rFonts w:eastAsia="Calibri" w:cs="Times New Roman"/>
          <w:color w:val="000000"/>
          <w:szCs w:val="24"/>
        </w:rPr>
        <w:t>A</w:t>
      </w:r>
      <w:r w:rsidRPr="00D46693">
        <w:rPr>
          <w:rFonts w:eastAsia="Calibri" w:cs="Times New Roman"/>
          <w:color w:val="000000"/>
          <w:szCs w:val="24"/>
        </w:rPr>
        <w:t xml:space="preserve">kcji </w:t>
      </w:r>
      <w:r>
        <w:rPr>
          <w:rFonts w:eastAsia="Calibri" w:cs="Times New Roman"/>
          <w:color w:val="000000"/>
          <w:szCs w:val="24"/>
        </w:rPr>
        <w:t>S</w:t>
      </w:r>
      <w:r w:rsidRPr="00D46693">
        <w:rPr>
          <w:rFonts w:eastAsia="Calibri" w:cs="Times New Roman"/>
          <w:color w:val="000000"/>
          <w:szCs w:val="24"/>
        </w:rPr>
        <w:t>erii I, z wyłączeniem prawa poboru dotychczasowych akcjonariuszy Spółki w całości</w:t>
      </w:r>
      <w:r>
        <w:rPr>
          <w:rFonts w:eastAsia="Calibri" w:cs="Times New Roman"/>
          <w:color w:val="000000"/>
          <w:szCs w:val="24"/>
        </w:rPr>
        <w:t>.</w:t>
      </w:r>
    </w:p>
    <w:p w14:paraId="15999111" w14:textId="77777777" w:rsidR="00CA40C5" w:rsidRDefault="00CA40C5" w:rsidP="00CA40C5">
      <w:pPr>
        <w:numPr>
          <w:ilvl w:val="0"/>
          <w:numId w:val="32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Warranty Subskrypcyjne nieprzyznane w ramach danego roku obrotowego przechodzą na kolejny rok obrotowy na zasadach określonych w Regulaminie Programu Motywacyjnego.</w:t>
      </w:r>
    </w:p>
    <w:p w14:paraId="3F5EF591" w14:textId="77777777" w:rsidR="00CA40C5" w:rsidRPr="00D46693" w:rsidRDefault="00CA40C5" w:rsidP="00CA40C5">
      <w:pPr>
        <w:numPr>
          <w:ilvl w:val="0"/>
          <w:numId w:val="32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Szczegółowe warunki Programu Motywacyjnego określa Rada Nadzorcza w Regulaminie Programu Motywacyjnego, zawierającym szczegółowe warunki realizacji Programu Motywacyjnego</w:t>
      </w:r>
      <w:r>
        <w:rPr>
          <w:rFonts w:eastAsia="Calibri" w:cs="Times New Roman"/>
          <w:color w:val="000000"/>
          <w:szCs w:val="24"/>
        </w:rPr>
        <w:t xml:space="preserve"> </w:t>
      </w:r>
      <w:r w:rsidRPr="00D46693">
        <w:rPr>
          <w:rFonts w:eastAsia="Calibri" w:cs="Times New Roman"/>
          <w:color w:val="000000"/>
          <w:szCs w:val="24"/>
        </w:rPr>
        <w:t>(„</w:t>
      </w:r>
      <w:r w:rsidRPr="00D46693">
        <w:rPr>
          <w:rFonts w:eastAsia="Calibri" w:cs="Times New Roman"/>
          <w:b/>
          <w:bCs/>
          <w:color w:val="000000"/>
          <w:szCs w:val="24"/>
        </w:rPr>
        <w:t>Regulamin Programu Motywacyjnego</w:t>
      </w:r>
      <w:r w:rsidRPr="00D46693">
        <w:rPr>
          <w:rFonts w:eastAsia="Calibri" w:cs="Times New Roman"/>
          <w:color w:val="000000"/>
          <w:szCs w:val="24"/>
        </w:rPr>
        <w:t>”).</w:t>
      </w:r>
      <w:r>
        <w:rPr>
          <w:rFonts w:eastAsia="Calibri" w:cs="Times New Roman"/>
          <w:color w:val="000000"/>
          <w:szCs w:val="24"/>
        </w:rPr>
        <w:t xml:space="preserve"> Regulamin Programu Motywacyjnego określi w szczególności: wskazanie celów, w tym celów finansowych i jakościowych, których spełnienie będzie uprawniało Osoby Uprawnione do objęcia Warrantów Subskrypcyjnych, podział Warrantów Subskrypcyjnych na transze przyznawanych w poszczególnych latach Programu Motywacyjnego lub przydzielenie puli Warrantów Subskrypcyjnych do określonych celów oraz określenie pozostałych </w:t>
      </w:r>
      <w:r w:rsidRPr="009A51C6">
        <w:rPr>
          <w:rFonts w:eastAsia="Calibri" w:cs="Times New Roman"/>
          <w:color w:val="000000"/>
          <w:szCs w:val="24"/>
        </w:rPr>
        <w:t xml:space="preserve">szczegółowych warunków emisji Warrantów Subskrypcyjnych oraz objęcia </w:t>
      </w:r>
      <w:r>
        <w:rPr>
          <w:rFonts w:eastAsia="Calibri" w:cs="Times New Roman"/>
          <w:color w:val="000000"/>
          <w:szCs w:val="24"/>
        </w:rPr>
        <w:t>Akcji Serii I</w:t>
      </w:r>
      <w:r w:rsidRPr="009A51C6">
        <w:rPr>
          <w:rFonts w:eastAsia="Calibri" w:cs="Times New Roman"/>
          <w:color w:val="000000"/>
          <w:szCs w:val="24"/>
        </w:rPr>
        <w:t>, w zakresie w jakim warunki te nie zostały określone w niniejszej Uchwale</w:t>
      </w:r>
      <w:r>
        <w:rPr>
          <w:rFonts w:eastAsia="Calibri" w:cs="Times New Roman"/>
          <w:color w:val="000000"/>
          <w:szCs w:val="24"/>
        </w:rPr>
        <w:t>.</w:t>
      </w:r>
    </w:p>
    <w:p w14:paraId="38FFA4F3" w14:textId="77777777" w:rsidR="00CA40C5" w:rsidRPr="00D46693" w:rsidRDefault="00CA40C5" w:rsidP="00CA40C5">
      <w:pPr>
        <w:tabs>
          <w:tab w:val="left" w:pos="284"/>
          <w:tab w:val="right" w:leader="hyphen" w:pos="9072"/>
        </w:tabs>
        <w:autoSpaceDE w:val="0"/>
        <w:autoSpaceDN w:val="0"/>
        <w:adjustRightInd w:val="0"/>
        <w:spacing w:line="240" w:lineRule="auto"/>
        <w:ind w:left="284" w:hanging="284"/>
        <w:jc w:val="center"/>
        <w:rPr>
          <w:rFonts w:eastAsia="Calibri" w:cs="Times New Roman"/>
          <w:b/>
          <w:color w:val="000000"/>
          <w:szCs w:val="24"/>
        </w:rPr>
      </w:pPr>
      <w:r w:rsidRPr="00D46693">
        <w:rPr>
          <w:rFonts w:eastAsia="Calibri" w:cs="Times New Roman"/>
          <w:b/>
          <w:bCs/>
          <w:color w:val="000000"/>
          <w:szCs w:val="24"/>
        </w:rPr>
        <w:t>§ 3.</w:t>
      </w:r>
    </w:p>
    <w:p w14:paraId="4267DFFC" w14:textId="77777777" w:rsidR="00CA40C5" w:rsidRPr="00D46693" w:rsidRDefault="00CA40C5" w:rsidP="00CA40C5">
      <w:pPr>
        <w:tabs>
          <w:tab w:val="left" w:pos="284"/>
          <w:tab w:val="right" w:leader="hyphen" w:pos="9072"/>
        </w:tabs>
        <w:autoSpaceDE w:val="0"/>
        <w:autoSpaceDN w:val="0"/>
        <w:adjustRightInd w:val="0"/>
        <w:spacing w:line="240" w:lineRule="auto"/>
        <w:ind w:left="284" w:hanging="284"/>
        <w:jc w:val="center"/>
        <w:rPr>
          <w:rFonts w:eastAsia="Calibri" w:cs="Times New Roman"/>
          <w:b/>
          <w:color w:val="000000"/>
          <w:szCs w:val="24"/>
        </w:rPr>
      </w:pPr>
      <w:r w:rsidRPr="00D46693">
        <w:rPr>
          <w:rFonts w:eastAsia="Calibri" w:cs="Times New Roman"/>
          <w:b/>
          <w:bCs/>
          <w:color w:val="000000"/>
          <w:szCs w:val="24"/>
        </w:rPr>
        <w:t>Emisja Warrantów Subskrypcyjnych</w:t>
      </w:r>
    </w:p>
    <w:p w14:paraId="26089AFE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 xml:space="preserve">W celu realizacji Programu Motywacyjnego emituje się nie więcej niż </w:t>
      </w:r>
      <w:r>
        <w:rPr>
          <w:rFonts w:eastAsia="Calibri" w:cs="Times New Roman"/>
          <w:b/>
          <w:szCs w:val="24"/>
        </w:rPr>
        <w:t>150.000</w:t>
      </w:r>
      <w:r w:rsidRPr="00D46693">
        <w:rPr>
          <w:rFonts w:eastAsia="Calibri" w:cs="Times New Roman"/>
          <w:color w:val="000000"/>
          <w:szCs w:val="24"/>
        </w:rPr>
        <w:t xml:space="preserve"> (</w:t>
      </w:r>
      <w:r>
        <w:rPr>
          <w:rFonts w:eastAsia="Calibri" w:cs="Times New Roman"/>
          <w:b/>
          <w:szCs w:val="24"/>
        </w:rPr>
        <w:t>sto pięćdziesiąt tysięcy</w:t>
      </w:r>
      <w:r w:rsidRPr="00D46693">
        <w:rPr>
          <w:rFonts w:eastAsia="Calibri" w:cs="Times New Roman"/>
          <w:color w:val="000000"/>
          <w:szCs w:val="24"/>
        </w:rPr>
        <w:t>)</w:t>
      </w:r>
      <w:r>
        <w:rPr>
          <w:rFonts w:eastAsia="Calibri" w:cs="Times New Roman"/>
          <w:color w:val="000000"/>
          <w:szCs w:val="24"/>
        </w:rPr>
        <w:t xml:space="preserve"> </w:t>
      </w:r>
      <w:r w:rsidRPr="00D46693">
        <w:rPr>
          <w:rFonts w:eastAsia="Calibri" w:cs="Times New Roman"/>
          <w:color w:val="000000"/>
          <w:szCs w:val="24"/>
        </w:rPr>
        <w:t xml:space="preserve">warrantów subskrypcyjnych serii F, uprawniających łącznie do objęcia nie więcej niż </w:t>
      </w:r>
      <w:r>
        <w:rPr>
          <w:rFonts w:eastAsia="Calibri" w:cs="Times New Roman"/>
          <w:b/>
          <w:szCs w:val="24"/>
        </w:rPr>
        <w:t>150.000</w:t>
      </w:r>
      <w:r w:rsidRPr="00D46693">
        <w:rPr>
          <w:rFonts w:eastAsia="Calibri" w:cs="Times New Roman"/>
          <w:color w:val="000000"/>
          <w:szCs w:val="24"/>
        </w:rPr>
        <w:t xml:space="preserve"> (</w:t>
      </w:r>
      <w:r>
        <w:rPr>
          <w:rFonts w:eastAsia="Calibri" w:cs="Times New Roman"/>
          <w:b/>
          <w:szCs w:val="24"/>
        </w:rPr>
        <w:t>sto pięćdziesiąt tysięcy</w:t>
      </w:r>
      <w:r w:rsidRPr="00D46693">
        <w:rPr>
          <w:rFonts w:eastAsia="Calibri" w:cs="Times New Roman"/>
          <w:color w:val="000000"/>
          <w:szCs w:val="24"/>
        </w:rPr>
        <w:t>) akcji zwykłych na okaziciela serii I, o jednostkowej wartości nominalnej 0,10 zł (dziesięć groszy) („</w:t>
      </w:r>
      <w:r w:rsidRPr="00D46693">
        <w:rPr>
          <w:rFonts w:eastAsia="Calibri" w:cs="Times New Roman"/>
          <w:b/>
          <w:bCs/>
          <w:color w:val="000000"/>
          <w:szCs w:val="24"/>
        </w:rPr>
        <w:t>Akcje Serii I</w:t>
      </w:r>
      <w:r w:rsidRPr="00D46693">
        <w:rPr>
          <w:rFonts w:eastAsia="Calibri" w:cs="Times New Roman"/>
          <w:color w:val="000000"/>
          <w:szCs w:val="24"/>
        </w:rPr>
        <w:t>”).</w:t>
      </w:r>
    </w:p>
    <w:p w14:paraId="332ED0F3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>Uprawnionymi do objęcia Warrantów Subskrypcyjnych są Osoby Uprawnione. Zaoferowanie Osobom Uprawnionym Warrantów Subskrypcyjnych nastąpi po wpisie warunkowego podwyższenia kapitału zakładowego</w:t>
      </w:r>
      <w:r>
        <w:rPr>
          <w:rFonts w:eastAsia="Calibri" w:cs="Times New Roman"/>
          <w:szCs w:val="24"/>
        </w:rPr>
        <w:t xml:space="preserve"> Spółki, w ramach którego emitowane są Akcje Serii I </w:t>
      </w:r>
      <w:r w:rsidRPr="00D46693">
        <w:rPr>
          <w:rFonts w:eastAsia="Calibri" w:cs="Times New Roman"/>
          <w:szCs w:val="24"/>
        </w:rPr>
        <w:t>do rejestru przedsiębiorców Krajowego Rejestru Sądowego.</w:t>
      </w:r>
    </w:p>
    <w:p w14:paraId="2612C97A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left" w:pos="7040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szCs w:val="24"/>
        </w:rPr>
        <w:t>Każdy Warrant Subskrypcyjny jest emitowany nieodpłatnie.</w:t>
      </w:r>
      <w:r w:rsidRPr="00D46693">
        <w:rPr>
          <w:rFonts w:eastAsia="Calibri" w:cs="Times New Roman"/>
          <w:szCs w:val="24"/>
        </w:rPr>
        <w:tab/>
      </w:r>
    </w:p>
    <w:p w14:paraId="39C826EF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left" w:pos="7560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szCs w:val="24"/>
        </w:rPr>
        <w:t>Każdy Warrant Subskrypcyjny uprawnia do objęcia jednej Akcji Serii I.</w:t>
      </w:r>
      <w:r w:rsidRPr="00D46693">
        <w:rPr>
          <w:rFonts w:eastAsia="Calibri" w:cs="Times New Roman"/>
          <w:szCs w:val="24"/>
        </w:rPr>
        <w:tab/>
      </w:r>
    </w:p>
    <w:p w14:paraId="4E8A81F4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 xml:space="preserve">Prawa </w:t>
      </w:r>
      <w:r w:rsidRPr="00166C96">
        <w:rPr>
          <w:rFonts w:eastAsia="Calibri" w:cs="Times New Roman"/>
          <w:color w:val="000000"/>
          <w:szCs w:val="24"/>
        </w:rPr>
        <w:t xml:space="preserve">wynikające z Warrantów Subskrypcyjnych mogą być wykonane przez Osoby Uprawnione w terminie do </w:t>
      </w:r>
      <w:r w:rsidRPr="008D033F">
        <w:rPr>
          <w:rFonts w:eastAsia="Calibri" w:cs="Times New Roman"/>
          <w:bCs/>
          <w:szCs w:val="24"/>
        </w:rPr>
        <w:t>31 grudnia 2027</w:t>
      </w:r>
      <w:r w:rsidRPr="00166C96">
        <w:rPr>
          <w:rFonts w:eastAsia="Calibri" w:cs="Times New Roman"/>
          <w:color w:val="000000"/>
          <w:szCs w:val="24"/>
        </w:rPr>
        <w:t xml:space="preserve"> r., </w:t>
      </w:r>
      <w:r w:rsidRPr="00166C96">
        <w:rPr>
          <w:rFonts w:eastAsia="Calibri" w:cs="Times New Roman"/>
          <w:szCs w:val="24"/>
        </w:rPr>
        <w:t>nie wcześniej niż po zatwierdzeniu przez Walne Zgromadzenie Spółki sprawozdania finansowego Spółki za</w:t>
      </w:r>
      <w:r w:rsidRPr="00166C96">
        <w:rPr>
          <w:rFonts w:eastAsia="Calibri" w:cs="Times New Roman"/>
          <w:b/>
          <w:szCs w:val="24"/>
        </w:rPr>
        <w:t xml:space="preserve"> </w:t>
      </w:r>
      <w:r w:rsidRPr="00166C96">
        <w:rPr>
          <w:rFonts w:eastAsia="Calibri" w:cs="Times New Roman"/>
          <w:szCs w:val="24"/>
        </w:rPr>
        <w:t>rok obrotowy, w którym Warranty Subskrypcyjne zostały przyznane lub nie wcześniej niż po realizacji celu, za który Warranty Subskrypcyjne zostały przyznane.</w:t>
      </w:r>
      <w:r w:rsidRPr="00166C96">
        <w:rPr>
          <w:rFonts w:eastAsia="Calibri" w:cs="Times New Roman"/>
          <w:color w:val="000000"/>
          <w:szCs w:val="24"/>
        </w:rPr>
        <w:t xml:space="preserve"> Prawa wynikające z Warrantów Subskrypcyjnych mogą zostać</w:t>
      </w:r>
      <w:r w:rsidRPr="00D46693">
        <w:rPr>
          <w:rFonts w:eastAsia="Calibri" w:cs="Times New Roman"/>
          <w:color w:val="000000"/>
          <w:szCs w:val="24"/>
        </w:rPr>
        <w:t xml:space="preserve"> wykonane na warunkach i w zakresie ustalonym w Regulaminie Programu Motywacyjnego. Liczba Warrantów Subskrypcyjnych, z których Osoba Uprawniona będzie mogła objąć Akcje Serii I zależna jest od stopnia realizacji celów finansowych i jakościowych określonych przez Radę Nadzorczą. Prawa z Warrantów Subskrypcyjnych, z których nie zostanie zrealizowane prawo objęcia Akcji Serii I w termi</w:t>
      </w:r>
      <w:r>
        <w:rPr>
          <w:rFonts w:eastAsia="Calibri" w:cs="Times New Roman"/>
          <w:color w:val="000000"/>
          <w:szCs w:val="24"/>
        </w:rPr>
        <w:t>nie</w:t>
      </w:r>
      <w:r w:rsidRPr="00D46693">
        <w:rPr>
          <w:rFonts w:eastAsia="Calibri" w:cs="Times New Roman"/>
          <w:color w:val="000000"/>
          <w:szCs w:val="24"/>
        </w:rPr>
        <w:t>, o który</w:t>
      </w:r>
      <w:r>
        <w:rPr>
          <w:rFonts w:eastAsia="Calibri" w:cs="Times New Roman"/>
          <w:color w:val="000000"/>
          <w:szCs w:val="24"/>
        </w:rPr>
        <w:t>m</w:t>
      </w:r>
      <w:r w:rsidRPr="00D46693">
        <w:rPr>
          <w:rFonts w:eastAsia="Calibri" w:cs="Times New Roman"/>
          <w:color w:val="000000"/>
          <w:szCs w:val="24"/>
        </w:rPr>
        <w:t xml:space="preserve"> mowa w niniejszym ustępie wygasają z upływem terminu.</w:t>
      </w:r>
    </w:p>
    <w:p w14:paraId="32A85365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left" w:pos="4184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Warranty Subskrypcyjne będą:</w:t>
      </w:r>
      <w:r w:rsidRPr="00D46693">
        <w:rPr>
          <w:rFonts w:eastAsia="Calibri" w:cs="Times New Roman"/>
          <w:color w:val="000000"/>
          <w:szCs w:val="24"/>
        </w:rPr>
        <w:tab/>
      </w:r>
    </w:p>
    <w:p w14:paraId="7E9416CA" w14:textId="77777777" w:rsidR="00CA40C5" w:rsidRPr="00D46693" w:rsidRDefault="00CA40C5" w:rsidP="00CA40C5">
      <w:pPr>
        <w:numPr>
          <w:ilvl w:val="1"/>
          <w:numId w:val="34"/>
        </w:numPr>
        <w:tabs>
          <w:tab w:val="left" w:pos="1134"/>
          <w:tab w:val="left" w:pos="4320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imiennymi papierami wartościowymi,</w:t>
      </w:r>
    </w:p>
    <w:p w14:paraId="123B4011" w14:textId="77777777" w:rsidR="00CA40C5" w:rsidRPr="00D46693" w:rsidRDefault="00CA40C5" w:rsidP="00CA40C5">
      <w:pPr>
        <w:numPr>
          <w:ilvl w:val="1"/>
          <w:numId w:val="34"/>
        </w:numPr>
        <w:tabs>
          <w:tab w:val="left" w:pos="1134"/>
          <w:tab w:val="left" w:pos="4872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emitowane w formie zdematerializowanej,</w:t>
      </w:r>
    </w:p>
    <w:p w14:paraId="0615893F" w14:textId="77777777" w:rsidR="00CA40C5" w:rsidRPr="00D46693" w:rsidRDefault="00CA40C5" w:rsidP="00CA40C5">
      <w:pPr>
        <w:numPr>
          <w:ilvl w:val="1"/>
          <w:numId w:val="34"/>
        </w:numPr>
        <w:tabs>
          <w:tab w:val="left" w:pos="1134"/>
          <w:tab w:val="left" w:pos="7664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niezbywalne, za wyjątkiem zbycia ich na rzecz Spółki w celu umorzenia.</w:t>
      </w:r>
    </w:p>
    <w:p w14:paraId="033EEACA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lastRenderedPageBreak/>
        <w:t xml:space="preserve">Każda Osoba Uprawniona obejmująca Warranty Subskrypcyjne zobowiązana jest zawrzeć ze Spółką dodatkowo umowę zobowiązującą tą osobę, że w okresie 12 (dwunastu) miesięcy od objęcia Akcji Serii I w wykonaniu praw z Warrantu Subskrypcyjnego osoba ta nie zbędzie Akcji Serii </w:t>
      </w:r>
      <w:r>
        <w:rPr>
          <w:rFonts w:eastAsia="Calibri" w:cs="Times New Roman"/>
          <w:szCs w:val="24"/>
        </w:rPr>
        <w:t>I</w:t>
      </w:r>
      <w:r w:rsidRPr="00D46693">
        <w:rPr>
          <w:rFonts w:eastAsia="Calibri" w:cs="Times New Roman"/>
          <w:szCs w:val="24"/>
        </w:rPr>
        <w:t>, ani w jakikolwiek inny sposób nie dokona przeniesienia ich własności (lock-</w:t>
      </w:r>
      <w:proofErr w:type="spellStart"/>
      <w:r w:rsidRPr="00D46693">
        <w:rPr>
          <w:rFonts w:eastAsia="Calibri" w:cs="Times New Roman"/>
          <w:szCs w:val="24"/>
        </w:rPr>
        <w:t>up</w:t>
      </w:r>
      <w:proofErr w:type="spellEnd"/>
      <w:r w:rsidRPr="00D46693">
        <w:rPr>
          <w:rFonts w:eastAsia="Calibri" w:cs="Times New Roman"/>
          <w:szCs w:val="24"/>
        </w:rPr>
        <w:t>).</w:t>
      </w:r>
    </w:p>
    <w:p w14:paraId="1FC20401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>W interesie Spółki wyłącza się w całości prawo poboru przysługujące dotychczasowym akcjonariuszom Spółki w odniesieniu do Warrantów Subskrypcyjnych. Po zapoznaniu się z pisemną opinią Zarządu Spółki uzasadniającą pozbawienie dotychczasowych akcjonariuszy Spółki prawa poboru Warrantów Subskrypcyjnych oraz proponowaną cenę emisyjną Warrantów Subskrypcyjnych przedstawioną niniejszemu Zwyczajnemu Walnemu Zgromadzeniu, z której wynika, że niniejsza Uchwała podejmowana jest w interesie Spółki i ma na celu utrzymanie wysokiego poziomu profesjonalnego zarządzania Spółką, stworzenie nowych mechanizmów motywacyjnych efektywnego zarządzania, jak również stworzenie silnych związków pomiędzy Spółką a  Osobami Uprawnionymi, w interesie Spółki pozbawia się dotychczasowych akcjonariuszy Spółki w całości prawa poboru Warrantów Subskrypcyjnych.</w:t>
      </w:r>
    </w:p>
    <w:p w14:paraId="71204BD1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 xml:space="preserve">Warranty Subskrypcyjne zostaną zarejestrowane w depozycie papierów wartościowych prowadzonym przez Krajowy Depozyt Papierów Wartościowych S.A. </w:t>
      </w:r>
    </w:p>
    <w:p w14:paraId="7F097D45" w14:textId="77777777" w:rsidR="00CA40C5" w:rsidRPr="00D46693" w:rsidRDefault="00CA40C5" w:rsidP="00CA40C5">
      <w:pPr>
        <w:numPr>
          <w:ilvl w:val="0"/>
          <w:numId w:val="33"/>
        </w:numPr>
        <w:tabs>
          <w:tab w:val="left" w:pos="567"/>
          <w:tab w:val="left" w:pos="5848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Walne Zgromadzenie Spółki upoważnia:</w:t>
      </w:r>
      <w:r w:rsidRPr="00D46693">
        <w:rPr>
          <w:rFonts w:eastAsia="Calibri" w:cs="Times New Roman"/>
          <w:color w:val="000000"/>
          <w:szCs w:val="24"/>
        </w:rPr>
        <w:tab/>
      </w:r>
    </w:p>
    <w:p w14:paraId="2A17B315" w14:textId="77777777" w:rsidR="00CA40C5" w:rsidRPr="00D46693" w:rsidRDefault="00CA40C5" w:rsidP="00CA40C5">
      <w:pPr>
        <w:numPr>
          <w:ilvl w:val="1"/>
          <w:numId w:val="35"/>
        </w:numPr>
        <w:tabs>
          <w:tab w:val="left" w:pos="1134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Zarząd do podjęcia wszelkich czynności faktycznych oraz prawnych niezbędnych do zawarcia umowy z Krajowym Depozytem Papierów Wartościowych S.A. w Warszawie w sprawie rejestracji Warrantów Subskrypcyjnych w depozycie papierów wartościowych;</w:t>
      </w:r>
    </w:p>
    <w:p w14:paraId="6A3DFF93" w14:textId="77777777" w:rsidR="00CA40C5" w:rsidRPr="00D46693" w:rsidRDefault="00CA40C5" w:rsidP="00CA40C5">
      <w:pPr>
        <w:numPr>
          <w:ilvl w:val="1"/>
          <w:numId w:val="35"/>
        </w:numPr>
        <w:tabs>
          <w:tab w:val="left" w:pos="1134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 xml:space="preserve">Radę Nadzorczą do </w:t>
      </w:r>
      <w:r>
        <w:rPr>
          <w:rFonts w:eastAsia="Calibri" w:cs="Times New Roman"/>
          <w:color w:val="000000"/>
          <w:szCs w:val="24"/>
        </w:rPr>
        <w:t>uchwalenia Regulaminu Programu Motywacyjnego</w:t>
      </w:r>
      <w:r w:rsidRPr="00D46693">
        <w:rPr>
          <w:rFonts w:eastAsia="Calibri" w:cs="Times New Roman"/>
          <w:color w:val="000000"/>
          <w:szCs w:val="24"/>
        </w:rPr>
        <w:t>;</w:t>
      </w:r>
    </w:p>
    <w:p w14:paraId="67828729" w14:textId="77777777" w:rsidR="00CA40C5" w:rsidRPr="00D46693" w:rsidRDefault="00CA40C5" w:rsidP="00CA40C5">
      <w:pPr>
        <w:numPr>
          <w:ilvl w:val="1"/>
          <w:numId w:val="35"/>
        </w:numPr>
        <w:tabs>
          <w:tab w:val="left" w:pos="1134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Radę Nadzorczą do określenia wzoru umowy lock-</w:t>
      </w:r>
      <w:proofErr w:type="spellStart"/>
      <w:r w:rsidRPr="00D46693">
        <w:rPr>
          <w:rFonts w:eastAsia="Calibri" w:cs="Times New Roman"/>
          <w:color w:val="000000"/>
          <w:szCs w:val="24"/>
        </w:rPr>
        <w:t>up</w:t>
      </w:r>
      <w:proofErr w:type="spellEnd"/>
      <w:r w:rsidRPr="00D46693">
        <w:rPr>
          <w:rFonts w:eastAsia="Calibri" w:cs="Times New Roman"/>
          <w:color w:val="000000"/>
          <w:szCs w:val="24"/>
        </w:rPr>
        <w:t>, o której mowa w niniejszej Uchwale;</w:t>
      </w:r>
    </w:p>
    <w:p w14:paraId="15882B28" w14:textId="77777777" w:rsidR="00CA40C5" w:rsidRPr="00D46693" w:rsidRDefault="00CA40C5" w:rsidP="00CA40C5">
      <w:pPr>
        <w:numPr>
          <w:ilvl w:val="1"/>
          <w:numId w:val="35"/>
        </w:numPr>
        <w:tabs>
          <w:tab w:val="left" w:pos="1134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>Radę Nadzorczą do podjęcia wszelkich czynności niezbędnych w celu realizacji niniejszej Uchwały.</w:t>
      </w:r>
      <w:r w:rsidRPr="00D46693">
        <w:rPr>
          <w:rFonts w:eastAsia="Calibri" w:cs="Times New Roman"/>
          <w:color w:val="000000"/>
          <w:spacing w:val="2"/>
          <w:szCs w:val="24"/>
        </w:rPr>
        <w:t xml:space="preserve"> </w:t>
      </w:r>
    </w:p>
    <w:p w14:paraId="23EC494B" w14:textId="77777777" w:rsidR="00CA40C5" w:rsidRPr="00D46693" w:rsidRDefault="00CA40C5" w:rsidP="00CA40C5">
      <w:pPr>
        <w:tabs>
          <w:tab w:val="left" w:pos="284"/>
          <w:tab w:val="right" w:leader="hyphen" w:pos="9072"/>
        </w:tabs>
        <w:spacing w:line="240" w:lineRule="auto"/>
        <w:ind w:left="284" w:hanging="284"/>
        <w:jc w:val="center"/>
        <w:rPr>
          <w:rFonts w:eastAsia="Calibri" w:cs="Times New Roman"/>
          <w:b/>
          <w:bCs/>
          <w:szCs w:val="24"/>
        </w:rPr>
      </w:pPr>
      <w:r w:rsidRPr="00D46693">
        <w:rPr>
          <w:rFonts w:eastAsia="Calibri" w:cs="Times New Roman"/>
          <w:b/>
          <w:bCs/>
          <w:szCs w:val="24"/>
        </w:rPr>
        <w:t>§ 4.</w:t>
      </w:r>
    </w:p>
    <w:p w14:paraId="3AC478B8" w14:textId="77777777" w:rsidR="00CA40C5" w:rsidRDefault="00CA40C5" w:rsidP="00CA40C5">
      <w:pPr>
        <w:tabs>
          <w:tab w:val="left" w:pos="284"/>
          <w:tab w:val="left" w:pos="6288"/>
          <w:tab w:val="right" w:leader="hyphen" w:pos="9072"/>
        </w:tabs>
        <w:spacing w:line="240" w:lineRule="auto"/>
        <w:ind w:left="284" w:hanging="284"/>
        <w:rPr>
          <w:rFonts w:eastAsia="Calibri" w:cs="Times New Roman"/>
          <w:color w:val="000000"/>
          <w:spacing w:val="2"/>
          <w:szCs w:val="24"/>
        </w:rPr>
      </w:pPr>
      <w:r w:rsidRPr="00D46693">
        <w:rPr>
          <w:rFonts w:eastAsia="Calibri" w:cs="Times New Roman"/>
          <w:color w:val="000000"/>
          <w:spacing w:val="2"/>
          <w:szCs w:val="24"/>
        </w:rPr>
        <w:t>Niniejsza Uchwała wchodzi w życie z chwilą jej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5903DD7D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1E5806B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32061BC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2F63985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1AD7807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58694188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5E81B6C7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0454F18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49C1CDA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2AFC9B07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7D416F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13C5A432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DE13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2038C1E5" w14:textId="77777777" w:rsidR="00CA40C5" w:rsidRDefault="00CA40C5" w:rsidP="00CA40C5">
      <w:pPr>
        <w:tabs>
          <w:tab w:val="left" w:pos="284"/>
          <w:tab w:val="left" w:pos="6288"/>
          <w:tab w:val="right" w:leader="hyphen" w:pos="9072"/>
        </w:tabs>
        <w:spacing w:line="240" w:lineRule="auto"/>
        <w:ind w:left="284" w:hanging="284"/>
        <w:rPr>
          <w:rFonts w:eastAsia="Calibri" w:cs="Times New Roman"/>
          <w:color w:val="000000"/>
          <w:spacing w:val="2"/>
          <w:szCs w:val="24"/>
        </w:rPr>
      </w:pPr>
    </w:p>
    <w:p w14:paraId="3C733CB8" w14:textId="77777777" w:rsidR="00CA40C5" w:rsidRDefault="00CA40C5" w:rsidP="00CA40C5">
      <w:pPr>
        <w:spacing w:line="240" w:lineRule="auto"/>
        <w:rPr>
          <w:rFonts w:eastAsia="Calibri" w:cs="Times New Roman"/>
          <w:color w:val="000000"/>
          <w:spacing w:val="2"/>
          <w:szCs w:val="24"/>
        </w:rPr>
      </w:pPr>
      <w:r>
        <w:rPr>
          <w:rFonts w:eastAsia="Calibri" w:cs="Times New Roman"/>
          <w:color w:val="000000"/>
          <w:spacing w:val="2"/>
          <w:szCs w:val="24"/>
        </w:rPr>
        <w:br w:type="page"/>
      </w:r>
    </w:p>
    <w:p w14:paraId="2BED201C" w14:textId="77777777" w:rsidR="00CA40C5" w:rsidRPr="0073451A" w:rsidRDefault="00CA40C5" w:rsidP="00CA40C5">
      <w:pPr>
        <w:spacing w:line="240" w:lineRule="auto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Do punktu 12 – </w:t>
      </w:r>
      <w:r w:rsidRPr="0073451A">
        <w:rPr>
          <w:rFonts w:cs="Times New Roman"/>
          <w:b/>
          <w:bCs/>
          <w:szCs w:val="24"/>
        </w:rPr>
        <w:t xml:space="preserve">Podjęcie uchwały </w:t>
      </w:r>
      <w:r w:rsidRPr="00A232D8">
        <w:rPr>
          <w:rFonts w:cs="Times New Roman"/>
          <w:b/>
          <w:bCs/>
          <w:szCs w:val="24"/>
        </w:rPr>
        <w:t>w sprawie warunkowego podwyższenia kapitału zakładowego Spółki, pozbawienia w całości akcjonariuszy Spółki prawa poboru do objęcia akcji wyemitowanych w ramach warunkowego podwyższenia kapitału zakładowego Spółki, zmiany Statutu Spółki, upoważnienia Rady Nadzorczej do przyjęcia tekstu jednolitego statutu Spółki oraz upoważnienia do zawarcia umowy o rejestrację akcji w depozycie papierów wartościowych</w:t>
      </w:r>
    </w:p>
    <w:p w14:paraId="42F58DAA" w14:textId="77777777" w:rsidR="00CA40C5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</w:p>
    <w:p w14:paraId="61489523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 xml:space="preserve">Uchwała nr </w:t>
      </w:r>
      <w:r>
        <w:rPr>
          <w:rFonts w:eastAsia="Calibri" w:cs="Times New Roman"/>
          <w:b/>
          <w:szCs w:val="24"/>
        </w:rPr>
        <w:t>18</w:t>
      </w:r>
    </w:p>
    <w:p w14:paraId="388E4C83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>Zwyczajnego Walnego Zgromadzenia</w:t>
      </w:r>
    </w:p>
    <w:p w14:paraId="461A0D8A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 xml:space="preserve">spółki </w:t>
      </w:r>
      <w:proofErr w:type="spellStart"/>
      <w:r w:rsidRPr="0073451A">
        <w:rPr>
          <w:rFonts w:eastAsia="Calibri" w:cs="Times New Roman"/>
          <w:b/>
          <w:szCs w:val="24"/>
        </w:rPr>
        <w:t>Platige</w:t>
      </w:r>
      <w:proofErr w:type="spellEnd"/>
      <w:r w:rsidRPr="0073451A">
        <w:rPr>
          <w:rFonts w:eastAsia="Calibri" w:cs="Times New Roman"/>
          <w:b/>
          <w:szCs w:val="24"/>
        </w:rPr>
        <w:t xml:space="preserve"> Image S.A. </w:t>
      </w:r>
    </w:p>
    <w:p w14:paraId="708639B3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>z siedzibą w Warszawie</w:t>
      </w:r>
    </w:p>
    <w:p w14:paraId="68608EAC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5B4E460F" w14:textId="77777777" w:rsidR="00CA40C5" w:rsidRPr="00D46693" w:rsidRDefault="00CA40C5" w:rsidP="00CA40C5">
      <w:pPr>
        <w:spacing w:line="240" w:lineRule="auto"/>
        <w:jc w:val="center"/>
        <w:rPr>
          <w:rFonts w:eastAsia="Calibri" w:cs="Times New Roman"/>
          <w:b/>
          <w:bCs/>
          <w:szCs w:val="24"/>
        </w:rPr>
      </w:pPr>
      <w:r w:rsidRPr="00D46693">
        <w:rPr>
          <w:rFonts w:eastAsia="Calibri" w:cs="Times New Roman"/>
          <w:b/>
          <w:szCs w:val="24"/>
        </w:rPr>
        <w:t xml:space="preserve">w sprawie </w:t>
      </w:r>
      <w:r w:rsidRPr="0073451A">
        <w:rPr>
          <w:rFonts w:eastAsia="Calibri" w:cs="Times New Roman"/>
          <w:b/>
          <w:bCs/>
          <w:szCs w:val="24"/>
        </w:rPr>
        <w:t>warunkowego podwyższenia kapitału zakładowego Spółki, pozbawienia w całości akcjonariuszy Spółki prawa poboru do objęcia akcji wyemitowanych w ramach warunkowego podwyższenia kapitału zakładowego Spółki, zmiany Statutu Spółki, upoważnienia Rady Nadzorczej do przyjęcia tekstu jednolitego statutu Spółki</w:t>
      </w:r>
      <w:r>
        <w:rPr>
          <w:rFonts w:eastAsia="Calibri" w:cs="Times New Roman"/>
          <w:b/>
          <w:bCs/>
          <w:szCs w:val="24"/>
        </w:rPr>
        <w:t xml:space="preserve"> </w:t>
      </w:r>
      <w:r w:rsidRPr="0073451A">
        <w:rPr>
          <w:rFonts w:eastAsia="Calibri" w:cs="Times New Roman"/>
          <w:b/>
          <w:bCs/>
          <w:szCs w:val="24"/>
        </w:rPr>
        <w:t>oraz upoważnienia do zawarcia umowy o rejestrację akcji w depozycie papierów wartościowych</w:t>
      </w:r>
    </w:p>
    <w:p w14:paraId="64E284AA" w14:textId="77777777" w:rsidR="00CA40C5" w:rsidRPr="00D46693" w:rsidRDefault="00CA40C5" w:rsidP="00CA40C5">
      <w:pPr>
        <w:spacing w:line="240" w:lineRule="auto"/>
        <w:rPr>
          <w:rFonts w:eastAsia="Calibri" w:cs="Times New Roman"/>
          <w:b/>
          <w:szCs w:val="24"/>
        </w:rPr>
      </w:pPr>
    </w:p>
    <w:p w14:paraId="61085814" w14:textId="77777777" w:rsidR="00CA40C5" w:rsidRPr="00D46693" w:rsidRDefault="00CA40C5" w:rsidP="00CA40C5">
      <w:pPr>
        <w:tabs>
          <w:tab w:val="right" w:leader="hyphen" w:pos="9072"/>
        </w:tabs>
        <w:spacing w:line="240" w:lineRule="auto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 xml:space="preserve">Zwyczajne Walne Zgromadzenie </w:t>
      </w:r>
      <w:r>
        <w:rPr>
          <w:rFonts w:eastAsia="Calibri" w:cs="Times New Roman"/>
          <w:szCs w:val="24"/>
        </w:rPr>
        <w:t>S</w:t>
      </w:r>
      <w:r w:rsidRPr="00D46693">
        <w:rPr>
          <w:rFonts w:eastAsia="Calibri" w:cs="Times New Roman"/>
          <w:szCs w:val="24"/>
        </w:rPr>
        <w:t>półki, działając na podstawie art. 430, art. 433 § 2, art. 448-449 Kodeksu spółek handlowych („</w:t>
      </w:r>
      <w:proofErr w:type="spellStart"/>
      <w:r w:rsidRPr="00D46693">
        <w:rPr>
          <w:rFonts w:eastAsia="Calibri" w:cs="Times New Roman"/>
          <w:b/>
          <w:bCs/>
          <w:szCs w:val="24"/>
        </w:rPr>
        <w:t>K.s.h</w:t>
      </w:r>
      <w:proofErr w:type="spellEnd"/>
      <w:r w:rsidRPr="00D46693">
        <w:rPr>
          <w:rFonts w:eastAsia="Calibri" w:cs="Times New Roman"/>
          <w:b/>
          <w:bCs/>
          <w:szCs w:val="24"/>
        </w:rPr>
        <w:t>.</w:t>
      </w:r>
      <w:r w:rsidRPr="00D46693">
        <w:rPr>
          <w:rFonts w:eastAsia="Calibri" w:cs="Times New Roman"/>
          <w:szCs w:val="24"/>
        </w:rPr>
        <w:t>”), a także §14 ust. 4 pkt 5) i 6) statutu Spółki, uchwala co następuje:</w:t>
      </w:r>
    </w:p>
    <w:p w14:paraId="1827EDCE" w14:textId="77777777" w:rsidR="00CA40C5" w:rsidRPr="00D46693" w:rsidRDefault="00CA40C5" w:rsidP="00CA40C5">
      <w:pPr>
        <w:tabs>
          <w:tab w:val="right" w:leader="hyphen" w:pos="9072"/>
        </w:tabs>
        <w:spacing w:line="240" w:lineRule="auto"/>
        <w:rPr>
          <w:rFonts w:eastAsia="Calibri" w:cs="Times New Roman"/>
          <w:b/>
          <w:color w:val="000000"/>
          <w:spacing w:val="2"/>
          <w:szCs w:val="24"/>
        </w:rPr>
      </w:pPr>
    </w:p>
    <w:p w14:paraId="4EDAB8F3" w14:textId="77777777" w:rsidR="00CA40C5" w:rsidRPr="00D46693" w:rsidRDefault="00CA40C5" w:rsidP="00CA40C5">
      <w:pPr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color w:val="000000"/>
          <w:spacing w:val="2"/>
          <w:szCs w:val="24"/>
        </w:rPr>
      </w:pPr>
      <w:r w:rsidRPr="00D46693">
        <w:rPr>
          <w:rFonts w:eastAsia="Calibri" w:cs="Times New Roman"/>
          <w:b/>
          <w:color w:val="000000"/>
          <w:spacing w:val="2"/>
          <w:szCs w:val="24"/>
        </w:rPr>
        <w:t>§ 1.</w:t>
      </w:r>
    </w:p>
    <w:p w14:paraId="37F61633" w14:textId="77777777" w:rsidR="00CA40C5" w:rsidRPr="00D46693" w:rsidRDefault="00CA40C5" w:rsidP="00CA40C5">
      <w:pPr>
        <w:tabs>
          <w:tab w:val="right" w:leader="hyphen" w:pos="9072"/>
        </w:tabs>
        <w:spacing w:line="240" w:lineRule="auto"/>
        <w:jc w:val="center"/>
        <w:rPr>
          <w:rFonts w:eastAsia="Calibri" w:cs="Times New Roman"/>
          <w:szCs w:val="24"/>
        </w:rPr>
      </w:pPr>
      <w:r w:rsidRPr="00D46693">
        <w:rPr>
          <w:rFonts w:eastAsia="Calibri" w:cs="Times New Roman"/>
          <w:b/>
          <w:color w:val="000000"/>
          <w:spacing w:val="2"/>
          <w:szCs w:val="24"/>
        </w:rPr>
        <w:t>Warunkowe podwyższenie kapitału zakładowego</w:t>
      </w:r>
    </w:p>
    <w:p w14:paraId="76BE66C9" w14:textId="77777777" w:rsidR="00CA40C5" w:rsidRPr="00D46693" w:rsidRDefault="00CA40C5" w:rsidP="00CA40C5">
      <w:pPr>
        <w:numPr>
          <w:ilvl w:val="0"/>
          <w:numId w:val="37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 xml:space="preserve">W związku z emisją warrantów subskrypcyjnych serii F dokonaną na podstawie uchwały nr </w:t>
      </w:r>
      <w:r>
        <w:rPr>
          <w:rFonts w:eastAsia="Calibri" w:cs="Times New Roman"/>
          <w:b/>
          <w:szCs w:val="24"/>
        </w:rPr>
        <w:t>17</w:t>
      </w:r>
      <w:r w:rsidRPr="00D46693">
        <w:rPr>
          <w:rFonts w:eastAsia="Calibri" w:cs="Times New Roman"/>
          <w:szCs w:val="24"/>
        </w:rPr>
        <w:t xml:space="preserve"> Zwyczajnego Walnego Zgromadzenia Akcjonariuszy Spółki z </w:t>
      </w:r>
      <w:r>
        <w:rPr>
          <w:rFonts w:eastAsia="Calibri" w:cs="Times New Roman"/>
          <w:b/>
          <w:szCs w:val="24"/>
        </w:rPr>
        <w:t>12 czerwca 2025</w:t>
      </w:r>
      <w:r w:rsidRPr="00D46693">
        <w:rPr>
          <w:rFonts w:eastAsia="Calibri" w:cs="Times New Roman"/>
          <w:szCs w:val="24"/>
        </w:rPr>
        <w:t xml:space="preserve"> r., podwyższa się warunkowo kapitał zakładowy Spółki o nie więcej niż </w:t>
      </w:r>
      <w:r>
        <w:rPr>
          <w:rFonts w:eastAsia="Calibri" w:cs="Times New Roman"/>
          <w:b/>
          <w:szCs w:val="24"/>
        </w:rPr>
        <w:t>15.000,00</w:t>
      </w:r>
      <w:r w:rsidRPr="00D46693">
        <w:rPr>
          <w:rFonts w:eastAsia="Calibri" w:cs="Times New Roman"/>
          <w:szCs w:val="24"/>
        </w:rPr>
        <w:t xml:space="preserve"> zł (</w:t>
      </w:r>
      <w:r>
        <w:rPr>
          <w:rFonts w:eastAsia="Calibri" w:cs="Times New Roman"/>
          <w:b/>
          <w:szCs w:val="24"/>
        </w:rPr>
        <w:t>piętnaście tysięcy złotych</w:t>
      </w:r>
      <w:r w:rsidRPr="00D46693">
        <w:rPr>
          <w:rFonts w:eastAsia="Calibri" w:cs="Times New Roman"/>
          <w:szCs w:val="24"/>
        </w:rPr>
        <w:t xml:space="preserve">), w drodze emisji nie więcej niż </w:t>
      </w:r>
      <w:r>
        <w:rPr>
          <w:rFonts w:eastAsia="Calibri" w:cs="Times New Roman"/>
          <w:b/>
          <w:szCs w:val="24"/>
        </w:rPr>
        <w:t>150.000</w:t>
      </w:r>
      <w:r w:rsidRPr="00D46693">
        <w:rPr>
          <w:rFonts w:eastAsia="Calibri" w:cs="Times New Roman"/>
          <w:color w:val="000000"/>
          <w:szCs w:val="24"/>
        </w:rPr>
        <w:t xml:space="preserve"> (</w:t>
      </w:r>
      <w:r>
        <w:rPr>
          <w:rFonts w:eastAsia="Calibri" w:cs="Times New Roman"/>
          <w:b/>
          <w:szCs w:val="24"/>
        </w:rPr>
        <w:t>sto pięćdziesiąt tysięcy</w:t>
      </w:r>
      <w:r w:rsidRPr="00D46693">
        <w:rPr>
          <w:rFonts w:eastAsia="Calibri" w:cs="Times New Roman"/>
          <w:color w:val="000000"/>
          <w:szCs w:val="24"/>
        </w:rPr>
        <w:t>)</w:t>
      </w:r>
      <w:r>
        <w:rPr>
          <w:rFonts w:eastAsia="Calibri" w:cs="Times New Roman"/>
          <w:color w:val="000000"/>
          <w:szCs w:val="24"/>
        </w:rPr>
        <w:t xml:space="preserve"> </w:t>
      </w:r>
      <w:r w:rsidRPr="00D46693">
        <w:rPr>
          <w:rFonts w:eastAsia="Calibri" w:cs="Times New Roman"/>
          <w:szCs w:val="24"/>
        </w:rPr>
        <w:t>akcji zwykłych na okaziciela serii I, o jednostkowej wartości nominalnej 0,10 zł (dziesięć groszy) („</w:t>
      </w:r>
      <w:r w:rsidRPr="00D46693">
        <w:rPr>
          <w:rFonts w:eastAsia="Calibri" w:cs="Times New Roman"/>
          <w:b/>
          <w:bCs/>
          <w:szCs w:val="24"/>
        </w:rPr>
        <w:t>Akcje Serii I</w:t>
      </w:r>
      <w:r w:rsidRPr="00D46693">
        <w:rPr>
          <w:rFonts w:eastAsia="Calibri" w:cs="Times New Roman"/>
          <w:szCs w:val="24"/>
        </w:rPr>
        <w:t>”).</w:t>
      </w:r>
    </w:p>
    <w:p w14:paraId="017A1912" w14:textId="77777777" w:rsidR="00CA40C5" w:rsidRPr="00D46693" w:rsidRDefault="00CA40C5" w:rsidP="00CA40C5">
      <w:pPr>
        <w:numPr>
          <w:ilvl w:val="0"/>
          <w:numId w:val="37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bCs/>
          <w:szCs w:val="24"/>
        </w:rPr>
        <w:t xml:space="preserve">Celem warunkowego podwyższenia kapitału zakładowego Spółki jest przyznanie prawa do objęcia Akcji Serii I posiadaczom warrantów subskrypcyjnych serii F, które zostały wyemitowane w ramach Programu Motywacyjnego zgodnie z uchwałą Zwyczajnego Walnego Zgromadzenia nr </w:t>
      </w:r>
      <w:r>
        <w:rPr>
          <w:rFonts w:eastAsia="Calibri" w:cs="Times New Roman"/>
          <w:b/>
          <w:szCs w:val="24"/>
        </w:rPr>
        <w:t>17</w:t>
      </w:r>
      <w:r w:rsidRPr="00D46693">
        <w:rPr>
          <w:rFonts w:eastAsia="Calibri" w:cs="Times New Roman"/>
          <w:bCs/>
          <w:szCs w:val="24"/>
        </w:rPr>
        <w:t xml:space="preserve"> z </w:t>
      </w:r>
      <w:r>
        <w:rPr>
          <w:rFonts w:eastAsia="Calibri" w:cs="Times New Roman"/>
          <w:b/>
          <w:szCs w:val="24"/>
        </w:rPr>
        <w:t>12 czerwca 2025</w:t>
      </w:r>
      <w:r w:rsidRPr="00D46693">
        <w:rPr>
          <w:rFonts w:eastAsia="Calibri" w:cs="Times New Roman"/>
          <w:bCs/>
          <w:szCs w:val="24"/>
        </w:rPr>
        <w:t xml:space="preserve"> r.</w:t>
      </w:r>
    </w:p>
    <w:p w14:paraId="44207851" w14:textId="77777777" w:rsidR="00CA40C5" w:rsidRPr="00166C96" w:rsidRDefault="00CA40C5" w:rsidP="00CA40C5">
      <w:pPr>
        <w:numPr>
          <w:ilvl w:val="0"/>
          <w:numId w:val="37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zCs w:val="24"/>
        </w:rPr>
      </w:pPr>
      <w:r w:rsidRPr="00D46693">
        <w:rPr>
          <w:rFonts w:eastAsia="Calibri" w:cs="Times New Roman"/>
          <w:color w:val="000000"/>
          <w:szCs w:val="24"/>
        </w:rPr>
        <w:t xml:space="preserve">Objęcie Akcji Serii I nie może nastąpić później </w:t>
      </w:r>
      <w:r w:rsidRPr="00166C96">
        <w:rPr>
          <w:rFonts w:eastAsia="Calibri" w:cs="Times New Roman"/>
          <w:color w:val="000000"/>
          <w:szCs w:val="24"/>
        </w:rPr>
        <w:t xml:space="preserve">niż </w:t>
      </w:r>
      <w:r w:rsidRPr="008D033F">
        <w:rPr>
          <w:rFonts w:eastAsia="Calibri" w:cs="Times New Roman"/>
          <w:bCs/>
          <w:szCs w:val="24"/>
        </w:rPr>
        <w:t>31 grudnia 2027</w:t>
      </w:r>
      <w:r w:rsidRPr="00166C96">
        <w:rPr>
          <w:rFonts w:eastAsia="Calibri" w:cs="Times New Roman"/>
          <w:color w:val="000000"/>
          <w:szCs w:val="24"/>
        </w:rPr>
        <w:t xml:space="preserve"> r. </w:t>
      </w:r>
    </w:p>
    <w:p w14:paraId="2CB49EC9" w14:textId="77777777" w:rsidR="00CA40C5" w:rsidRPr="00166C96" w:rsidRDefault="00CA40C5" w:rsidP="00CA40C5">
      <w:pPr>
        <w:numPr>
          <w:ilvl w:val="0"/>
          <w:numId w:val="37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166C96">
        <w:rPr>
          <w:rFonts w:eastAsia="Calibri" w:cs="Times New Roman"/>
          <w:szCs w:val="24"/>
        </w:rPr>
        <w:t>Osobami upoważnionymi do objęcia Akcji Serii I są posiadacze warrantów subskrypcyjnych serii F.</w:t>
      </w:r>
    </w:p>
    <w:p w14:paraId="283C3E6B" w14:textId="77777777" w:rsidR="00CA40C5" w:rsidRPr="00D46693" w:rsidRDefault="00CA40C5" w:rsidP="00CA40C5">
      <w:pPr>
        <w:numPr>
          <w:ilvl w:val="0"/>
          <w:numId w:val="37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>Cena emisyjna Akcji Serii I będzie równa wartości nominalnej Akcji Serii I, tj. 0,10 zł (dziesięć groszy).</w:t>
      </w:r>
    </w:p>
    <w:p w14:paraId="2A334798" w14:textId="77777777" w:rsidR="00CA40C5" w:rsidRPr="00D46693" w:rsidRDefault="00CA40C5" w:rsidP="00CA40C5">
      <w:pPr>
        <w:numPr>
          <w:ilvl w:val="0"/>
          <w:numId w:val="37"/>
        </w:numPr>
        <w:tabs>
          <w:tab w:val="left" w:pos="567"/>
          <w:tab w:val="left" w:pos="7208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>Akcje Serii I pokrywane będą wyłącznie wkładami pieniężnym.</w:t>
      </w:r>
      <w:r w:rsidRPr="00D46693">
        <w:rPr>
          <w:rFonts w:eastAsia="Calibri" w:cs="Times New Roman"/>
          <w:szCs w:val="24"/>
        </w:rPr>
        <w:tab/>
      </w:r>
    </w:p>
    <w:p w14:paraId="0C4E58F4" w14:textId="77777777" w:rsidR="00CA40C5" w:rsidRPr="00D46693" w:rsidRDefault="00CA40C5" w:rsidP="00CA40C5">
      <w:pPr>
        <w:numPr>
          <w:ilvl w:val="0"/>
          <w:numId w:val="37"/>
        </w:numPr>
        <w:tabs>
          <w:tab w:val="left" w:pos="567"/>
          <w:tab w:val="left" w:pos="80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>Akcje Serii I będą uczestniczyć w dywidendzie na następujących zasadach:</w:t>
      </w:r>
      <w:r w:rsidRPr="00D46693">
        <w:rPr>
          <w:rFonts w:eastAsia="Calibri" w:cs="Times New Roman"/>
          <w:szCs w:val="24"/>
        </w:rPr>
        <w:tab/>
      </w:r>
    </w:p>
    <w:p w14:paraId="34B74E1A" w14:textId="77777777" w:rsidR="00CA40C5" w:rsidRPr="00D46693" w:rsidRDefault="00CA40C5" w:rsidP="00CA40C5">
      <w:pPr>
        <w:numPr>
          <w:ilvl w:val="1"/>
          <w:numId w:val="38"/>
        </w:numPr>
        <w:tabs>
          <w:tab w:val="left" w:pos="1134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>Akcje Serii I zapisane po raz pierwszy na rachunku papierów wartościowych lub rachunku zbiorczym najpóźniej w dniu dywidendy, uczestniczą w dywidendzie począwszy od zysku za poprzedni rok obrotowy, tj. od 1 stycznia roku obrotowego poprzedzającego rok obrotowy, w którym Akcje Serii I zostały zapisane po raz pierwszy na rachunku papierów wartościowych lub rachunku zbiorczym;</w:t>
      </w:r>
    </w:p>
    <w:p w14:paraId="773BFD87" w14:textId="77777777" w:rsidR="00CA40C5" w:rsidRPr="00D46693" w:rsidRDefault="00CA40C5" w:rsidP="00CA40C5">
      <w:pPr>
        <w:numPr>
          <w:ilvl w:val="1"/>
          <w:numId w:val="38"/>
        </w:numPr>
        <w:tabs>
          <w:tab w:val="left" w:pos="1134"/>
          <w:tab w:val="right" w:leader="hyphen" w:pos="9072"/>
        </w:tabs>
        <w:spacing w:before="120" w:after="120" w:line="240" w:lineRule="auto"/>
        <w:ind w:left="1134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 xml:space="preserve">Akcje Serii I zapisane po raz pierwszy na rachunku papierów wartościowych lub rachunku zbiorczym w dniu przypadającym po dniu dywidendy, uczestniczą w dywidendzie począwszy od zysku za rok </w:t>
      </w:r>
      <w:r w:rsidRPr="00D46693">
        <w:rPr>
          <w:rFonts w:eastAsia="Calibri" w:cs="Times New Roman"/>
          <w:szCs w:val="24"/>
        </w:rPr>
        <w:lastRenderedPageBreak/>
        <w:t>obrotowy, w którym Akcje Serii I zostały zapisane po raz pierwszy na rachunku papierów wartościowych lub rachunku zbiorczym, tj. od 1 stycznia tego roku obrotowego.</w:t>
      </w:r>
    </w:p>
    <w:p w14:paraId="537A2C30" w14:textId="77777777" w:rsidR="00CA40C5" w:rsidRPr="00A31F5F" w:rsidRDefault="00CA40C5" w:rsidP="00CA40C5">
      <w:pPr>
        <w:numPr>
          <w:ilvl w:val="0"/>
          <w:numId w:val="37"/>
        </w:numPr>
        <w:tabs>
          <w:tab w:val="left" w:pos="567"/>
          <w:tab w:val="left" w:pos="80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A31F5F">
        <w:rPr>
          <w:rFonts w:eastAsia="Calibri" w:cs="Times New Roman"/>
          <w:szCs w:val="24"/>
        </w:rPr>
        <w:t xml:space="preserve">W interesie Spółki wyłącza się w całości prawo poboru przysługujące dotychczasowym akcjonariuszom Spółki w odniesieniu do </w:t>
      </w:r>
      <w:r>
        <w:rPr>
          <w:rFonts w:eastAsia="Calibri" w:cs="Times New Roman"/>
          <w:szCs w:val="24"/>
        </w:rPr>
        <w:t>Akcji Serii I</w:t>
      </w:r>
      <w:r w:rsidRPr="00A31F5F">
        <w:rPr>
          <w:rFonts w:eastAsia="Calibri" w:cs="Times New Roman"/>
          <w:szCs w:val="24"/>
        </w:rPr>
        <w:t xml:space="preserve">. Po zapoznaniu się z pisemną opinią Zarządu Spółki uzasadniającą pozbawienie dotychczasowych akcjonariuszy Spółki prawa poboru </w:t>
      </w:r>
      <w:r>
        <w:rPr>
          <w:rFonts w:eastAsia="Calibri" w:cs="Times New Roman"/>
          <w:szCs w:val="24"/>
        </w:rPr>
        <w:t>Akcji Serii I</w:t>
      </w:r>
      <w:r w:rsidRPr="00A31F5F">
        <w:rPr>
          <w:rFonts w:eastAsia="Calibri" w:cs="Times New Roman"/>
          <w:szCs w:val="24"/>
        </w:rPr>
        <w:t xml:space="preserve"> oraz proponowaną cenę emisyjną </w:t>
      </w:r>
      <w:r>
        <w:rPr>
          <w:rFonts w:eastAsia="Calibri" w:cs="Times New Roman"/>
          <w:szCs w:val="24"/>
        </w:rPr>
        <w:t>Akcji Serii I</w:t>
      </w:r>
      <w:r w:rsidRPr="00A31F5F">
        <w:rPr>
          <w:rFonts w:eastAsia="Calibri" w:cs="Times New Roman"/>
          <w:szCs w:val="24"/>
        </w:rPr>
        <w:t xml:space="preserve"> przedstawioną niniejszemu Zwyczajnemu Walnemu Zgromadzeniu, z której wynika, że niniejsza Uchwała podejmowana jest w interesie Spółki i ma na celu utrzymanie wysokiego poziomu profesjonalnego zarządzania Spółką, stworzenie nowych mechanizmów motywacyjnych efektywnego zarządzania, jak również stworzenie silnych związków pomiędzy Spółką a  Osobami Uprawnionymi, w interesie Spółki pozbawia się dotychczasowych akcjonariuszy Spółki w całości prawa poboru </w:t>
      </w:r>
      <w:r>
        <w:rPr>
          <w:rFonts w:eastAsia="Calibri" w:cs="Times New Roman"/>
          <w:szCs w:val="24"/>
        </w:rPr>
        <w:t>Akcji Serii I</w:t>
      </w:r>
      <w:r w:rsidRPr="00A31F5F">
        <w:rPr>
          <w:rFonts w:eastAsia="Calibri" w:cs="Times New Roman"/>
          <w:szCs w:val="24"/>
        </w:rPr>
        <w:t>.</w:t>
      </w:r>
    </w:p>
    <w:p w14:paraId="10FE08EE" w14:textId="77777777" w:rsidR="00CA40C5" w:rsidRPr="006D6184" w:rsidRDefault="00CA40C5" w:rsidP="00CA40C5">
      <w:pPr>
        <w:numPr>
          <w:ilvl w:val="0"/>
          <w:numId w:val="37"/>
        </w:numPr>
        <w:tabs>
          <w:tab w:val="left" w:pos="567"/>
          <w:tab w:val="left" w:pos="8016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6D6184">
        <w:rPr>
          <w:rFonts w:eastAsia="Calibri" w:cs="Times New Roman"/>
          <w:szCs w:val="24"/>
        </w:rPr>
        <w:t xml:space="preserve">Upoważnia się Zarząd Spółki do ustalenia szczegółowych warunków emisji </w:t>
      </w:r>
      <w:r>
        <w:rPr>
          <w:rFonts w:eastAsia="Calibri" w:cs="Times New Roman"/>
          <w:szCs w:val="24"/>
        </w:rPr>
        <w:t>A</w:t>
      </w:r>
      <w:r w:rsidRPr="006D6184">
        <w:rPr>
          <w:rFonts w:eastAsia="Calibri" w:cs="Times New Roman"/>
          <w:szCs w:val="24"/>
        </w:rPr>
        <w:t xml:space="preserve">kcji </w:t>
      </w:r>
      <w:r>
        <w:rPr>
          <w:rFonts w:eastAsia="Calibri" w:cs="Times New Roman"/>
          <w:szCs w:val="24"/>
        </w:rPr>
        <w:t>S</w:t>
      </w:r>
      <w:r w:rsidRPr="006D6184">
        <w:rPr>
          <w:rFonts w:eastAsia="Calibri" w:cs="Times New Roman"/>
          <w:szCs w:val="24"/>
        </w:rPr>
        <w:t>erii I, które powinny obejmować co najmniej treść oświadczenia o objęciu Akcji Serii I, a także do podjęcia wszelkich innych czynności faktycznych i prawnych niezbędnych do realizacji niniejszej Uchwały.</w:t>
      </w:r>
    </w:p>
    <w:p w14:paraId="7CA93D9E" w14:textId="77777777" w:rsidR="00CA40C5" w:rsidRPr="00D46693" w:rsidRDefault="00CA40C5" w:rsidP="00CA40C5">
      <w:pPr>
        <w:keepNext/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§ 2.</w:t>
      </w:r>
    </w:p>
    <w:p w14:paraId="03ADC838" w14:textId="77777777" w:rsidR="00CA40C5" w:rsidRPr="00D46693" w:rsidRDefault="00CA40C5" w:rsidP="00CA40C5">
      <w:pPr>
        <w:keepNext/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Umotywowanie Uchwały i warunkowego podwyższenia kapitału zakładowego Spółki</w:t>
      </w:r>
    </w:p>
    <w:p w14:paraId="3CE6BC86" w14:textId="77777777" w:rsidR="00CA40C5" w:rsidRPr="00D46693" w:rsidRDefault="00CA40C5" w:rsidP="00CA40C5">
      <w:pPr>
        <w:keepNext/>
        <w:tabs>
          <w:tab w:val="right" w:leader="hyphen" w:pos="9072"/>
        </w:tabs>
        <w:spacing w:line="240" w:lineRule="auto"/>
        <w:rPr>
          <w:rFonts w:eastAsia="Calibri" w:cs="Times New Roman"/>
          <w:bCs/>
          <w:szCs w:val="24"/>
        </w:rPr>
      </w:pPr>
      <w:r w:rsidRPr="00D46693">
        <w:rPr>
          <w:rFonts w:eastAsia="Calibri" w:cs="Times New Roman"/>
          <w:bCs/>
          <w:szCs w:val="24"/>
        </w:rPr>
        <w:t xml:space="preserve">Niniejsza Uchwała podejmowana jest w celu realizacji Programu Motywacyjnego przyjętego w uchwale nr </w:t>
      </w:r>
      <w:r>
        <w:rPr>
          <w:rFonts w:eastAsia="Calibri" w:cs="Times New Roman"/>
          <w:b/>
          <w:szCs w:val="24"/>
        </w:rPr>
        <w:t>17</w:t>
      </w:r>
      <w:r w:rsidRPr="00D46693">
        <w:rPr>
          <w:rFonts w:eastAsia="Calibri" w:cs="Times New Roman"/>
          <w:bCs/>
          <w:szCs w:val="24"/>
        </w:rPr>
        <w:t xml:space="preserve"> Zwyczajnego Walnego Zgromadzenia z </w:t>
      </w:r>
      <w:r>
        <w:rPr>
          <w:rFonts w:eastAsia="Calibri" w:cs="Times New Roman"/>
          <w:b/>
          <w:szCs w:val="24"/>
        </w:rPr>
        <w:t>12 czerwca 2025</w:t>
      </w:r>
      <w:r w:rsidRPr="00D46693">
        <w:rPr>
          <w:rFonts w:eastAsia="Calibri" w:cs="Times New Roman"/>
          <w:bCs/>
          <w:szCs w:val="24"/>
        </w:rPr>
        <w:t xml:space="preserve"> r. Przyjęcie Programu Motywacyjnego i warunkowe podwyższenie kapitału zakładowego leży w interesie Spółki i ma na celu utrzymanie wysokiego poziomu profesjonalnego zarządzania Spółką, stworzenie nowych mechanizmów motywacyjnych efektywnego zarządzania nią, jak również stworzenie silnych związków pomiędzy Spółką a  osobami zarządzającymi.</w:t>
      </w:r>
    </w:p>
    <w:p w14:paraId="7ADB32A6" w14:textId="77777777" w:rsidR="00CA40C5" w:rsidRPr="00D46693" w:rsidRDefault="00CA40C5" w:rsidP="00CA40C5">
      <w:pPr>
        <w:keepNext/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szCs w:val="24"/>
        </w:rPr>
      </w:pPr>
      <w:r w:rsidRPr="00D46693">
        <w:rPr>
          <w:rFonts w:eastAsia="Calibri" w:cs="Times New Roman"/>
          <w:b/>
          <w:szCs w:val="24"/>
        </w:rPr>
        <w:t>§ 3.</w:t>
      </w:r>
    </w:p>
    <w:p w14:paraId="4632FF91" w14:textId="77777777" w:rsidR="00CA40C5" w:rsidRPr="00D46693" w:rsidRDefault="00CA40C5" w:rsidP="00CA40C5">
      <w:pPr>
        <w:keepNext/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U</w:t>
      </w:r>
      <w:r w:rsidRPr="00D46693">
        <w:rPr>
          <w:rFonts w:eastAsia="Calibri" w:cs="Times New Roman"/>
          <w:b/>
          <w:bCs/>
          <w:szCs w:val="24"/>
        </w:rPr>
        <w:t>poważnienie do zawarcia umowy o rejestrację akcji w depozycie papierów wartościowych</w:t>
      </w:r>
    </w:p>
    <w:p w14:paraId="2D8341DB" w14:textId="77777777" w:rsidR="00CA40C5" w:rsidRPr="00D46693" w:rsidRDefault="00CA40C5" w:rsidP="00CA40C5">
      <w:pPr>
        <w:tabs>
          <w:tab w:val="left" w:pos="567"/>
          <w:tab w:val="right" w:leader="hyphen" w:pos="9072"/>
        </w:tabs>
        <w:spacing w:line="240" w:lineRule="auto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>Upoważnia się Zarząd Spółki do zawarcia z Krajowym Depozytem Papierów Wartościowych S.A. umowy o rejestrację Akcji Serii I w depozycie papierów wartościowych oraz do podjęcia wszelkich innych niezbędnych czynności związanych z ich dematerializacją.</w:t>
      </w:r>
    </w:p>
    <w:p w14:paraId="1F8242C8" w14:textId="77777777" w:rsidR="00CA40C5" w:rsidRDefault="00CA40C5" w:rsidP="00CA40C5">
      <w:pPr>
        <w:keepNext/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bCs/>
          <w:szCs w:val="24"/>
        </w:rPr>
      </w:pPr>
      <w:r w:rsidRPr="00D46693">
        <w:rPr>
          <w:rFonts w:eastAsia="Calibri" w:cs="Times New Roman"/>
          <w:b/>
          <w:bCs/>
          <w:szCs w:val="24"/>
        </w:rPr>
        <w:t>§ 4.</w:t>
      </w:r>
    </w:p>
    <w:p w14:paraId="6348AC6D" w14:textId="77777777" w:rsidR="00CA40C5" w:rsidRPr="00D46693" w:rsidRDefault="00CA40C5" w:rsidP="00CA40C5">
      <w:pPr>
        <w:keepNext/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Zmiana Statutu Spółki</w:t>
      </w:r>
    </w:p>
    <w:p w14:paraId="760BAD28" w14:textId="77777777" w:rsidR="00CA40C5" w:rsidRDefault="00CA40C5" w:rsidP="00CA40C5">
      <w:pPr>
        <w:tabs>
          <w:tab w:val="right" w:leader="hyphen" w:pos="9072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Dokonuje się zmiany Statutu Spółki</w:t>
      </w:r>
      <w:r w:rsidRPr="00D46693">
        <w:rPr>
          <w:rFonts w:eastAsia="Times New Roman" w:cs="Times New Roman"/>
          <w:color w:val="000000"/>
          <w:szCs w:val="24"/>
          <w:lang w:eastAsia="pl-PL"/>
        </w:rPr>
        <w:t xml:space="preserve"> w ten sposób, że</w:t>
      </w:r>
      <w:r>
        <w:rPr>
          <w:rFonts w:eastAsia="Times New Roman" w:cs="Times New Roman"/>
          <w:color w:val="000000"/>
          <w:szCs w:val="24"/>
          <w:lang w:eastAsia="pl-PL"/>
        </w:rPr>
        <w:t>:</w:t>
      </w:r>
    </w:p>
    <w:p w14:paraId="38FED663" w14:textId="77777777" w:rsidR="00CA40C5" w:rsidRPr="009835F2" w:rsidRDefault="00CA40C5" w:rsidP="00CA40C5">
      <w:pPr>
        <w:pStyle w:val="Akapitzlist"/>
        <w:numPr>
          <w:ilvl w:val="0"/>
          <w:numId w:val="45"/>
        </w:numPr>
        <w:tabs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35F2">
        <w:rPr>
          <w:rFonts w:eastAsia="Times New Roman" w:cs="Times New Roman"/>
          <w:color w:val="000000"/>
          <w:szCs w:val="24"/>
          <w:lang w:eastAsia="pl-PL"/>
        </w:rPr>
        <w:t>w § 7 statutu Spółki usuwa się ustęp 1</w:t>
      </w:r>
      <w:r w:rsidRPr="009835F2">
        <w:rPr>
          <w:rFonts w:eastAsia="Times New Roman" w:cs="Times New Roman"/>
          <w:color w:val="000000"/>
          <w:szCs w:val="24"/>
          <w:vertAlign w:val="superscript"/>
          <w:lang w:eastAsia="pl-PL"/>
        </w:rPr>
        <w:t>1</w:t>
      </w:r>
      <w:r>
        <w:rPr>
          <w:rFonts w:eastAsia="Times New Roman" w:cs="Times New Roman"/>
          <w:color w:val="000000"/>
          <w:szCs w:val="24"/>
          <w:lang w:eastAsia="pl-PL"/>
        </w:rPr>
        <w:t>.</w:t>
      </w:r>
    </w:p>
    <w:p w14:paraId="23735B60" w14:textId="77777777" w:rsidR="00CA40C5" w:rsidRDefault="00CA40C5" w:rsidP="00CA40C5">
      <w:pPr>
        <w:pStyle w:val="Akapitzlist"/>
        <w:numPr>
          <w:ilvl w:val="0"/>
          <w:numId w:val="45"/>
        </w:numPr>
        <w:tabs>
          <w:tab w:val="right" w:leader="hyphen" w:pos="9072"/>
        </w:tabs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9835F2">
        <w:rPr>
          <w:rFonts w:eastAsia="Times New Roman" w:cs="Times New Roman"/>
          <w:color w:val="000000"/>
          <w:szCs w:val="24"/>
          <w:lang w:eastAsia="pl-PL"/>
        </w:rPr>
        <w:t>W par. 7 statutu Spółki dodaję się ustęp 1</w:t>
      </w:r>
      <w:r w:rsidRPr="009835F2">
        <w:rPr>
          <w:rFonts w:eastAsia="Times New Roman" w:cs="Times New Roman"/>
          <w:color w:val="000000"/>
          <w:szCs w:val="24"/>
          <w:vertAlign w:val="superscript"/>
          <w:lang w:eastAsia="pl-PL"/>
        </w:rPr>
        <w:t xml:space="preserve">2 </w:t>
      </w:r>
      <w:r w:rsidRPr="009835F2">
        <w:rPr>
          <w:rFonts w:eastAsia="Times New Roman" w:cs="Times New Roman"/>
          <w:color w:val="000000"/>
          <w:szCs w:val="24"/>
          <w:lang w:eastAsia="pl-PL"/>
        </w:rPr>
        <w:t>w następującym brzmieniu:</w:t>
      </w:r>
    </w:p>
    <w:p w14:paraId="1B852953" w14:textId="77777777" w:rsidR="00CA40C5" w:rsidRPr="00E455AD" w:rsidRDefault="00CA40C5" w:rsidP="00CA40C5">
      <w:pPr>
        <w:pStyle w:val="Akapitzlist"/>
        <w:autoSpaceDE w:val="0"/>
        <w:autoSpaceDN w:val="0"/>
        <w:adjustRightInd w:val="0"/>
        <w:spacing w:line="240" w:lineRule="auto"/>
        <w:ind w:left="567"/>
        <w:contextualSpacing w:val="0"/>
        <w:rPr>
          <w:rFonts w:eastAsia="Times New Roman" w:cs="Times New Roman"/>
          <w:color w:val="000000"/>
          <w:szCs w:val="24"/>
          <w:lang w:eastAsia="pl-PL"/>
        </w:rPr>
      </w:pPr>
      <w:bookmarkStart w:id="9" w:name="_Hlk198027309"/>
      <w:r>
        <w:rPr>
          <w:rFonts w:eastAsia="Times New Roman" w:cs="Times New Roman"/>
          <w:i/>
          <w:iCs/>
          <w:color w:val="000000"/>
          <w:szCs w:val="24"/>
          <w:lang w:eastAsia="pl-PL"/>
        </w:rPr>
        <w:t>„</w:t>
      </w:r>
      <w:r w:rsidRPr="00E455AD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Warunkowy kapitał zakładowy Spółki wynosi nie więcej niż </w:t>
      </w:r>
      <w:r w:rsidRPr="00AD0B17">
        <w:rPr>
          <w:rFonts w:eastAsia="Calibri" w:cs="Times New Roman"/>
          <w:bCs/>
          <w:i/>
          <w:iCs/>
          <w:szCs w:val="24"/>
        </w:rPr>
        <w:t>15</w:t>
      </w:r>
      <w:r>
        <w:rPr>
          <w:rFonts w:eastAsia="Calibri" w:cs="Times New Roman"/>
          <w:bCs/>
          <w:i/>
          <w:iCs/>
          <w:szCs w:val="24"/>
        </w:rPr>
        <w:t>.</w:t>
      </w:r>
      <w:r w:rsidRPr="00AD0B17">
        <w:rPr>
          <w:rFonts w:eastAsia="Calibri" w:cs="Times New Roman"/>
          <w:bCs/>
          <w:i/>
          <w:iCs/>
          <w:szCs w:val="24"/>
        </w:rPr>
        <w:t>000</w:t>
      </w:r>
      <w:r w:rsidRPr="00AD0B17">
        <w:rPr>
          <w:rFonts w:eastAsia="Calibri" w:cs="Times New Roman"/>
          <w:bCs/>
          <w:i/>
          <w:iCs/>
          <w:color w:val="000000"/>
          <w:szCs w:val="24"/>
        </w:rPr>
        <w:t xml:space="preserve"> (</w:t>
      </w:r>
      <w:r>
        <w:rPr>
          <w:rFonts w:eastAsia="Calibri" w:cs="Times New Roman"/>
          <w:bCs/>
          <w:i/>
          <w:iCs/>
          <w:szCs w:val="24"/>
        </w:rPr>
        <w:t xml:space="preserve">piętnaście </w:t>
      </w:r>
      <w:r w:rsidRPr="00AD0B17">
        <w:rPr>
          <w:rFonts w:eastAsia="Calibri" w:cs="Times New Roman"/>
          <w:bCs/>
          <w:i/>
          <w:iCs/>
          <w:szCs w:val="24"/>
        </w:rPr>
        <w:t>tysięcy</w:t>
      </w:r>
      <w:r w:rsidRPr="00E455AD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złotych) i dzieli się na nie więcej niż</w:t>
      </w:r>
      <w:r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</w:t>
      </w:r>
      <w:r w:rsidRPr="00AD0B17">
        <w:rPr>
          <w:rFonts w:eastAsia="Calibri" w:cs="Times New Roman"/>
          <w:bCs/>
          <w:i/>
          <w:iCs/>
          <w:szCs w:val="24"/>
        </w:rPr>
        <w:t>150</w:t>
      </w:r>
      <w:r>
        <w:rPr>
          <w:rFonts w:eastAsia="Calibri" w:cs="Times New Roman"/>
          <w:bCs/>
          <w:i/>
          <w:iCs/>
          <w:szCs w:val="24"/>
        </w:rPr>
        <w:t>.</w:t>
      </w:r>
      <w:r w:rsidRPr="00AD0B17">
        <w:rPr>
          <w:rFonts w:eastAsia="Calibri" w:cs="Times New Roman"/>
          <w:bCs/>
          <w:i/>
          <w:iCs/>
          <w:szCs w:val="24"/>
        </w:rPr>
        <w:t>000</w:t>
      </w:r>
      <w:r w:rsidRPr="00AD0B17">
        <w:rPr>
          <w:rFonts w:eastAsia="Calibri" w:cs="Times New Roman"/>
          <w:bCs/>
          <w:i/>
          <w:iCs/>
          <w:color w:val="000000"/>
          <w:szCs w:val="24"/>
        </w:rPr>
        <w:t xml:space="preserve"> (</w:t>
      </w:r>
      <w:r w:rsidRPr="00AD0B17">
        <w:rPr>
          <w:rFonts w:eastAsia="Calibri" w:cs="Times New Roman"/>
          <w:bCs/>
          <w:i/>
          <w:iCs/>
          <w:szCs w:val="24"/>
        </w:rPr>
        <w:t>sto pięćdziesiąt tysięcy</w:t>
      </w:r>
      <w:r>
        <w:rPr>
          <w:rFonts w:eastAsia="Calibri" w:cs="Times New Roman"/>
          <w:bCs/>
          <w:i/>
          <w:iCs/>
          <w:szCs w:val="24"/>
        </w:rPr>
        <w:t>)</w:t>
      </w:r>
      <w:r w:rsidRPr="00E455AD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akcji zwykłych na okaziciela serii I, o wartości nominalnej 0,10 zł (dziesięć groszy) każda („</w:t>
      </w:r>
      <w:r w:rsidRPr="00E455AD">
        <w:rPr>
          <w:rFonts w:eastAsia="Times New Roman" w:cs="Times New Roman"/>
          <w:b/>
          <w:bCs/>
          <w:i/>
          <w:iCs/>
          <w:color w:val="000000"/>
          <w:szCs w:val="24"/>
          <w:lang w:eastAsia="pl-PL"/>
        </w:rPr>
        <w:t>Akcje Serii I</w:t>
      </w:r>
      <w:r w:rsidRPr="00E455AD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”). Celem warunkowego podwyższenia kapitału zakładowego jest przyznanie prawa do objęcia Akcji Serii I posiadaczom warrantów subskrypcyjnych serii F emitowanych przez Spółkę na podstawie uchwały nr </w:t>
      </w:r>
      <w:r>
        <w:rPr>
          <w:rFonts w:eastAsia="Times New Roman" w:cs="Times New Roman"/>
          <w:i/>
          <w:iCs/>
          <w:color w:val="000000"/>
          <w:szCs w:val="24"/>
          <w:lang w:eastAsia="pl-PL"/>
        </w:rPr>
        <w:t>17</w:t>
      </w:r>
      <w:r w:rsidRPr="00E455AD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Zwyczajnego Walnego Zgromadzenia Akcjonariuszy Spółki z </w:t>
      </w:r>
      <w:r>
        <w:rPr>
          <w:rFonts w:eastAsia="Times New Roman" w:cs="Times New Roman"/>
          <w:i/>
          <w:iCs/>
          <w:color w:val="000000"/>
          <w:szCs w:val="24"/>
          <w:lang w:eastAsia="pl-PL"/>
        </w:rPr>
        <w:t>12 czerwca 2025</w:t>
      </w:r>
      <w:r w:rsidRPr="00E455AD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r. w sprawie utworzenia w Spółce programu motywacyjnego, emisji warrantów subskrypcyjnych oraz pozbawienia prawa poboru w całości dotychczasowych akcjonariuszy Spółki w stosunku do warrantów subskrypcyjnych („</w:t>
      </w:r>
      <w:r w:rsidRPr="00E455AD">
        <w:rPr>
          <w:rFonts w:eastAsia="Times New Roman" w:cs="Times New Roman"/>
          <w:b/>
          <w:bCs/>
          <w:i/>
          <w:iCs/>
          <w:color w:val="000000"/>
          <w:szCs w:val="24"/>
          <w:lang w:eastAsia="pl-PL"/>
        </w:rPr>
        <w:t>Warranty Serii F</w:t>
      </w:r>
      <w:r w:rsidRPr="00E455AD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”). Uprawnionymi do objęcia Akcji Serii I są posiadacze Warrantów Serii F. Prawo do objęcia Akcji Serii I może być wykonane nie </w:t>
      </w:r>
      <w:r w:rsidRPr="00166C96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później niż do </w:t>
      </w:r>
      <w:r w:rsidRPr="008D033F">
        <w:rPr>
          <w:rFonts w:eastAsia="Times New Roman" w:cs="Times New Roman"/>
          <w:i/>
          <w:iCs/>
          <w:color w:val="000000"/>
          <w:szCs w:val="24"/>
          <w:lang w:eastAsia="pl-PL"/>
        </w:rPr>
        <w:t>31 grudnia 2027</w:t>
      </w:r>
      <w:r w:rsidRPr="00166C96">
        <w:rPr>
          <w:rFonts w:eastAsia="Times New Roman" w:cs="Times New Roman"/>
          <w:i/>
          <w:iCs/>
          <w:color w:val="000000"/>
          <w:szCs w:val="24"/>
          <w:lang w:eastAsia="pl-PL"/>
        </w:rPr>
        <w:t xml:space="preserve"> r., na warunkach przewidzianych w powyższej uchwale. Cena emisyjna jednej Akcji Serii I równa jest jej wartości nominalnej, tj. wynosi 0,10 zł (dziesięć groszy) za jedną Akcję Serii I.”</w:t>
      </w:r>
    </w:p>
    <w:bookmarkEnd w:id="9"/>
    <w:p w14:paraId="5E8F1883" w14:textId="77777777" w:rsidR="00CA40C5" w:rsidRDefault="00CA40C5" w:rsidP="00CA40C5">
      <w:pPr>
        <w:keepNext/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lastRenderedPageBreak/>
        <w:t>§ 5.</w:t>
      </w:r>
    </w:p>
    <w:p w14:paraId="32AC3EBF" w14:textId="77777777" w:rsidR="00CA40C5" w:rsidRPr="00D46693" w:rsidRDefault="00CA40C5" w:rsidP="00CA40C5">
      <w:pPr>
        <w:keepNext/>
        <w:tabs>
          <w:tab w:val="right" w:leader="hyphen" w:pos="9072"/>
        </w:tabs>
        <w:spacing w:line="240" w:lineRule="auto"/>
        <w:jc w:val="center"/>
        <w:rPr>
          <w:rFonts w:eastAsia="Calibri" w:cs="Times New Roman"/>
          <w:b/>
          <w:bCs/>
          <w:szCs w:val="24"/>
        </w:rPr>
      </w:pPr>
      <w:r w:rsidRPr="00D46693">
        <w:rPr>
          <w:rFonts w:eastAsia="Calibri" w:cs="Times New Roman"/>
          <w:b/>
          <w:bCs/>
          <w:szCs w:val="24"/>
        </w:rPr>
        <w:t>Postanowienia różne</w:t>
      </w:r>
    </w:p>
    <w:p w14:paraId="14EFE11C" w14:textId="77777777" w:rsidR="00CA40C5" w:rsidRPr="00D46693" w:rsidRDefault="00CA40C5" w:rsidP="00CA40C5">
      <w:pPr>
        <w:keepNext/>
        <w:numPr>
          <w:ilvl w:val="0"/>
          <w:numId w:val="39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szCs w:val="24"/>
        </w:rPr>
      </w:pPr>
      <w:r w:rsidRPr="00D46693">
        <w:rPr>
          <w:rFonts w:eastAsia="Calibri" w:cs="Times New Roman"/>
          <w:szCs w:val="24"/>
        </w:rPr>
        <w:t xml:space="preserve">Działając na podstawie art. 430 § 5 </w:t>
      </w:r>
      <w:proofErr w:type="spellStart"/>
      <w:r w:rsidRPr="00D46693">
        <w:rPr>
          <w:rFonts w:eastAsia="Calibri" w:cs="Times New Roman"/>
          <w:szCs w:val="24"/>
        </w:rPr>
        <w:t>K.s.h</w:t>
      </w:r>
      <w:proofErr w:type="spellEnd"/>
      <w:r w:rsidRPr="00D46693">
        <w:rPr>
          <w:rFonts w:eastAsia="Calibri" w:cs="Times New Roman"/>
          <w:szCs w:val="24"/>
        </w:rPr>
        <w:t>. Zwyczajne Walne Zgromadzenie</w:t>
      </w:r>
      <w:r w:rsidRPr="00D46693">
        <w:rPr>
          <w:rFonts w:eastAsia="Calibri" w:cs="Times New Roman"/>
          <w:bCs/>
          <w:szCs w:val="24"/>
        </w:rPr>
        <w:t xml:space="preserve"> niniejszym upoważnia Radę Nadzorczą Spółki do ustalenia tekstu jednolitego </w:t>
      </w:r>
      <w:r>
        <w:rPr>
          <w:rFonts w:eastAsia="Calibri" w:cs="Times New Roman"/>
          <w:bCs/>
          <w:szCs w:val="24"/>
        </w:rPr>
        <w:t>s</w:t>
      </w:r>
      <w:r w:rsidRPr="00D46693">
        <w:rPr>
          <w:rFonts w:eastAsia="Calibri" w:cs="Times New Roman"/>
          <w:bCs/>
          <w:szCs w:val="24"/>
        </w:rPr>
        <w:t xml:space="preserve">tatutu Spółki z uwzględnieniem jego zmian wprowadzonych przez niniejszą Uchwałę, w tym wprowadzenia zmian o charakterze redakcyjnym jak: ujednolicenie numeracji w </w:t>
      </w:r>
      <w:r>
        <w:rPr>
          <w:rFonts w:eastAsia="Calibri" w:cs="Times New Roman"/>
          <w:bCs/>
          <w:szCs w:val="24"/>
        </w:rPr>
        <w:t>s</w:t>
      </w:r>
      <w:r w:rsidRPr="00D46693">
        <w:rPr>
          <w:rFonts w:eastAsia="Calibri" w:cs="Times New Roman"/>
          <w:bCs/>
          <w:szCs w:val="24"/>
        </w:rPr>
        <w:t xml:space="preserve">tatucie Spółki (m. in. ustalenie jednolitej numeracji z pominięciem przepisów, które dotychczas zostały wykreślone), ujednolicenie pisowni liczb i kwot używanych w </w:t>
      </w:r>
      <w:r>
        <w:rPr>
          <w:rFonts w:eastAsia="Calibri" w:cs="Times New Roman"/>
          <w:bCs/>
          <w:szCs w:val="24"/>
        </w:rPr>
        <w:t>s</w:t>
      </w:r>
      <w:r w:rsidRPr="00D46693">
        <w:rPr>
          <w:rFonts w:eastAsia="Calibri" w:cs="Times New Roman"/>
          <w:bCs/>
          <w:szCs w:val="24"/>
        </w:rPr>
        <w:t xml:space="preserve">tatucie Spółki, ujednolicenia pisowni terminów używanych w tekście </w:t>
      </w:r>
      <w:r>
        <w:rPr>
          <w:rFonts w:eastAsia="Calibri" w:cs="Times New Roman"/>
          <w:bCs/>
          <w:szCs w:val="24"/>
        </w:rPr>
        <w:t>s</w:t>
      </w:r>
      <w:r w:rsidRPr="00D46693">
        <w:rPr>
          <w:rFonts w:eastAsia="Calibri" w:cs="Times New Roman"/>
          <w:bCs/>
          <w:szCs w:val="24"/>
        </w:rPr>
        <w:t>tatutu Spółki, poprawienie drobnych błędów i omyłek pisarskich, poprawienie błędów stylistycznych, a także do aktualizacji w Statucie Spółki wysokości kapitału zakładowego Spółki, po każdorazowym objęciu Akcji Serii I</w:t>
      </w:r>
      <w:r w:rsidRPr="00D46693">
        <w:rPr>
          <w:rFonts w:eastAsia="Calibri" w:cs="Times New Roman"/>
          <w:szCs w:val="24"/>
        </w:rPr>
        <w:t>.</w:t>
      </w:r>
    </w:p>
    <w:p w14:paraId="519B99BB" w14:textId="77777777" w:rsidR="00CA40C5" w:rsidRDefault="00CA40C5" w:rsidP="00CA40C5">
      <w:pPr>
        <w:numPr>
          <w:ilvl w:val="0"/>
          <w:numId w:val="39"/>
        </w:numPr>
        <w:tabs>
          <w:tab w:val="left" w:pos="567"/>
          <w:tab w:val="right" w:leader="hyphen" w:pos="9072"/>
        </w:tabs>
        <w:spacing w:before="120" w:after="120" w:line="240" w:lineRule="auto"/>
        <w:ind w:left="567" w:hanging="567"/>
        <w:jc w:val="both"/>
        <w:rPr>
          <w:rFonts w:eastAsia="Calibri" w:cs="Times New Roman"/>
          <w:color w:val="000000"/>
          <w:spacing w:val="2"/>
          <w:szCs w:val="24"/>
        </w:rPr>
      </w:pPr>
      <w:r w:rsidRPr="00D46693">
        <w:rPr>
          <w:rFonts w:eastAsia="Calibri" w:cs="Times New Roman"/>
          <w:color w:val="000000"/>
          <w:spacing w:val="2"/>
          <w:szCs w:val="24"/>
        </w:rPr>
        <w:t>Niniejsza Uchwała wchodzi w życie z chwilą jej podjęcia</w:t>
      </w:r>
      <w:bookmarkEnd w:id="8"/>
      <w:r w:rsidRPr="00D46693">
        <w:rPr>
          <w:rFonts w:eastAsia="Calibri" w:cs="Times New Roman"/>
          <w:color w:val="000000"/>
          <w:spacing w:val="2"/>
          <w:szCs w:val="24"/>
        </w:rPr>
        <w:t>.</w:t>
      </w:r>
    </w:p>
    <w:p w14:paraId="59657B5D" w14:textId="77777777" w:rsidR="00CA40C5" w:rsidRDefault="00CA40C5" w:rsidP="00CA40C5">
      <w:pPr>
        <w:tabs>
          <w:tab w:val="left" w:pos="567"/>
          <w:tab w:val="right" w:leader="hyphen" w:pos="9072"/>
        </w:tabs>
        <w:spacing w:line="240" w:lineRule="auto"/>
        <w:rPr>
          <w:rFonts w:eastAsia="Calibri" w:cs="Times New Roman"/>
          <w:color w:val="000000"/>
          <w:spacing w:val="2"/>
          <w:szCs w:val="24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179C742E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253A963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53A1D0B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01D0C55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412E56D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9C57815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6FFE1608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6821C52D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72963F96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0912617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13100F2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79FBCBBE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0341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4BC4335B" w14:textId="77777777" w:rsidR="00CA40C5" w:rsidRDefault="00CA40C5" w:rsidP="00CA40C5">
      <w:pPr>
        <w:tabs>
          <w:tab w:val="left" w:pos="567"/>
          <w:tab w:val="right" w:leader="hyphen" w:pos="9072"/>
        </w:tabs>
        <w:spacing w:line="240" w:lineRule="auto"/>
        <w:rPr>
          <w:rFonts w:eastAsia="Calibri" w:cs="Times New Roman"/>
          <w:color w:val="000000"/>
          <w:spacing w:val="2"/>
          <w:szCs w:val="24"/>
        </w:rPr>
      </w:pPr>
    </w:p>
    <w:p w14:paraId="40F30EB0" w14:textId="77777777" w:rsidR="00CA40C5" w:rsidRDefault="00CA40C5" w:rsidP="00CA40C5">
      <w:pPr>
        <w:spacing w:line="240" w:lineRule="auto"/>
        <w:rPr>
          <w:rFonts w:eastAsia="Calibri" w:cs="Times New Roman"/>
          <w:color w:val="000000"/>
          <w:spacing w:val="2"/>
          <w:szCs w:val="24"/>
        </w:rPr>
      </w:pPr>
      <w:r>
        <w:rPr>
          <w:rFonts w:eastAsia="Calibri" w:cs="Times New Roman"/>
          <w:color w:val="000000"/>
          <w:spacing w:val="2"/>
          <w:szCs w:val="24"/>
        </w:rPr>
        <w:br w:type="page"/>
      </w:r>
    </w:p>
    <w:p w14:paraId="47874D9A" w14:textId="77777777" w:rsidR="00CA40C5" w:rsidRDefault="00CA40C5" w:rsidP="00CA40C5">
      <w:pPr>
        <w:spacing w:line="240" w:lineRule="auto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Do punktu 13 – </w:t>
      </w:r>
      <w:r w:rsidRPr="009835F2">
        <w:rPr>
          <w:rFonts w:cs="Times New Roman"/>
          <w:b/>
          <w:bCs/>
          <w:szCs w:val="24"/>
        </w:rPr>
        <w:t>Podjęcie uchwały w sprawie ubiegania się o dopuszczenie i wprowadzenie akcji Spółki do obrotu na rynku regulowanym prowadzonym przez Giełdę Papierów Wartościowych w Warszawie S.A</w:t>
      </w:r>
      <w:r>
        <w:rPr>
          <w:rFonts w:cs="Times New Roman"/>
          <w:b/>
          <w:bCs/>
          <w:szCs w:val="24"/>
        </w:rPr>
        <w:t>.</w:t>
      </w:r>
    </w:p>
    <w:p w14:paraId="2CB8FAB7" w14:textId="77777777" w:rsidR="00CA40C5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</w:p>
    <w:p w14:paraId="4F771C4A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 xml:space="preserve">Uchwała nr </w:t>
      </w:r>
      <w:r>
        <w:rPr>
          <w:rFonts w:eastAsia="Calibri" w:cs="Times New Roman"/>
          <w:b/>
          <w:szCs w:val="24"/>
        </w:rPr>
        <w:t>19</w:t>
      </w:r>
    </w:p>
    <w:p w14:paraId="27852C9C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>Zwyczajnego Walnego Zgromadzenia</w:t>
      </w:r>
    </w:p>
    <w:p w14:paraId="3B0D1B76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 xml:space="preserve">spółki </w:t>
      </w:r>
      <w:proofErr w:type="spellStart"/>
      <w:r w:rsidRPr="0073451A">
        <w:rPr>
          <w:rFonts w:eastAsia="Calibri" w:cs="Times New Roman"/>
          <w:b/>
          <w:szCs w:val="24"/>
        </w:rPr>
        <w:t>Platige</w:t>
      </w:r>
      <w:proofErr w:type="spellEnd"/>
      <w:r w:rsidRPr="0073451A">
        <w:rPr>
          <w:rFonts w:eastAsia="Calibri" w:cs="Times New Roman"/>
          <w:b/>
          <w:szCs w:val="24"/>
        </w:rPr>
        <w:t xml:space="preserve"> Image S.A. </w:t>
      </w:r>
    </w:p>
    <w:p w14:paraId="00E35FF4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>z siedzibą w Warszawie</w:t>
      </w:r>
    </w:p>
    <w:p w14:paraId="2DE4BE34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3B618AF6" w14:textId="77777777" w:rsidR="00CA40C5" w:rsidRDefault="00CA40C5" w:rsidP="00CA40C5">
      <w:pPr>
        <w:spacing w:line="240" w:lineRule="auto"/>
        <w:jc w:val="center"/>
        <w:rPr>
          <w:rFonts w:eastAsia="Calibri" w:cs="Times New Roman"/>
          <w:b/>
          <w:bCs/>
          <w:szCs w:val="24"/>
        </w:rPr>
      </w:pPr>
      <w:r w:rsidRPr="00D46693">
        <w:rPr>
          <w:rFonts w:eastAsia="Calibri" w:cs="Times New Roman"/>
          <w:b/>
          <w:szCs w:val="24"/>
        </w:rPr>
        <w:t xml:space="preserve">w sprawie </w:t>
      </w:r>
      <w:r w:rsidRPr="009835F2">
        <w:rPr>
          <w:rFonts w:eastAsia="Calibri" w:cs="Times New Roman"/>
          <w:b/>
          <w:bCs/>
          <w:szCs w:val="24"/>
        </w:rPr>
        <w:t>ubiegania się o dopuszczenie i wprowadzenie akcji Spółki do obrotu na rynku regulowanym prowadzonym przez Giełdę Papierów Wartościowych w Warszawie S.A.</w:t>
      </w:r>
    </w:p>
    <w:p w14:paraId="281CDBF1" w14:textId="77777777" w:rsidR="00CA40C5" w:rsidRPr="00AA371D" w:rsidRDefault="00CA40C5" w:rsidP="00CA40C5">
      <w:pPr>
        <w:spacing w:line="240" w:lineRule="auto"/>
        <w:rPr>
          <w:rFonts w:eastAsia="Calibri" w:cs="Times New Roman"/>
          <w:szCs w:val="24"/>
        </w:rPr>
      </w:pPr>
    </w:p>
    <w:p w14:paraId="762E832A" w14:textId="77777777" w:rsidR="00CA40C5" w:rsidRPr="00AA371D" w:rsidRDefault="00CA40C5" w:rsidP="00CA40C5">
      <w:pPr>
        <w:spacing w:line="240" w:lineRule="auto"/>
        <w:rPr>
          <w:rFonts w:eastAsia="Calibri" w:cs="Times New Roman"/>
          <w:szCs w:val="24"/>
        </w:rPr>
      </w:pPr>
      <w:r w:rsidRPr="00AA371D">
        <w:rPr>
          <w:rFonts w:eastAsia="Calibri" w:cs="Times New Roman"/>
          <w:szCs w:val="24"/>
        </w:rPr>
        <w:t>Działając na podstawie art. 27 ust. 2 pkt 3</w:t>
      </w:r>
      <w:r>
        <w:rPr>
          <w:rFonts w:eastAsia="Calibri" w:cs="Times New Roman"/>
          <w:szCs w:val="24"/>
        </w:rPr>
        <w:t xml:space="preserve">a </w:t>
      </w:r>
      <w:r w:rsidRPr="00AA371D">
        <w:rPr>
          <w:rFonts w:eastAsia="Calibri" w:cs="Times New Roman"/>
          <w:szCs w:val="24"/>
        </w:rPr>
        <w:t>ustawy z dnia 29 lipca 2005 r. o ofercie publicznej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i warunkach wprowadzenia instrumentów finansowych do zorganizowanego systemu obrotu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oraz o spółkach publicznych („</w:t>
      </w:r>
      <w:r w:rsidRPr="00AA371D">
        <w:rPr>
          <w:rFonts w:eastAsia="Calibri" w:cs="Times New Roman"/>
          <w:b/>
          <w:bCs/>
          <w:szCs w:val="24"/>
        </w:rPr>
        <w:t>Ustawa o Ofercie</w:t>
      </w:r>
      <w:r w:rsidRPr="00AA371D">
        <w:rPr>
          <w:rFonts w:eastAsia="Calibri" w:cs="Times New Roman"/>
          <w:szCs w:val="24"/>
        </w:rPr>
        <w:t xml:space="preserve">”) </w:t>
      </w:r>
      <w:r>
        <w:rPr>
          <w:rFonts w:eastAsia="Calibri" w:cs="Times New Roman"/>
          <w:szCs w:val="24"/>
        </w:rPr>
        <w:t>Z</w:t>
      </w:r>
      <w:r w:rsidRPr="00AA371D">
        <w:rPr>
          <w:rFonts w:eastAsia="Calibri" w:cs="Times New Roman"/>
          <w:szCs w:val="24"/>
        </w:rPr>
        <w:t>wyczajne Walne Zgromadzenie</w:t>
      </w:r>
      <w:r>
        <w:rPr>
          <w:rFonts w:eastAsia="Calibri" w:cs="Times New Roman"/>
          <w:szCs w:val="24"/>
        </w:rPr>
        <w:t xml:space="preserve"> Spółki</w:t>
      </w:r>
      <w:r w:rsidRPr="00AA371D">
        <w:rPr>
          <w:rFonts w:eastAsia="Calibri" w:cs="Times New Roman"/>
          <w:szCs w:val="24"/>
        </w:rPr>
        <w:t>, niniejszym podejmuje uchwałę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o następującej treści:</w:t>
      </w:r>
    </w:p>
    <w:p w14:paraId="716AE18F" w14:textId="77777777" w:rsidR="00CA40C5" w:rsidRPr="00AA371D" w:rsidRDefault="00CA40C5" w:rsidP="00CA40C5">
      <w:pPr>
        <w:spacing w:line="240" w:lineRule="auto"/>
        <w:jc w:val="center"/>
        <w:rPr>
          <w:rFonts w:eastAsia="Calibri" w:cs="Times New Roman"/>
          <w:b/>
          <w:bCs/>
          <w:szCs w:val="24"/>
        </w:rPr>
      </w:pPr>
      <w:r w:rsidRPr="00AA371D">
        <w:rPr>
          <w:rFonts w:eastAsia="Calibri" w:cs="Times New Roman"/>
          <w:b/>
          <w:bCs/>
          <w:szCs w:val="24"/>
        </w:rPr>
        <w:t>§ 1.</w:t>
      </w:r>
    </w:p>
    <w:p w14:paraId="2C5C1C2B" w14:textId="77777777" w:rsidR="00CA40C5" w:rsidRPr="00AA371D" w:rsidRDefault="00CA40C5" w:rsidP="00CA40C5">
      <w:pPr>
        <w:spacing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</w:t>
      </w:r>
      <w:r w:rsidRPr="00AA371D">
        <w:rPr>
          <w:rFonts w:eastAsia="Calibri" w:cs="Times New Roman"/>
          <w:szCs w:val="24"/>
        </w:rPr>
        <w:t>wyczajne Walne Zgromadzenie postanawia o ubieganiu się przez Spółkę o dopuszczenie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oraz wprowadzenie do obrotu na rynku regulowanym prowadzonym przez Giełdę Papierów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Wartościowych w Warszawie S.A. („</w:t>
      </w:r>
      <w:r w:rsidRPr="003C5A03">
        <w:rPr>
          <w:rFonts w:eastAsia="Calibri" w:cs="Times New Roman"/>
          <w:b/>
          <w:bCs/>
          <w:szCs w:val="24"/>
        </w:rPr>
        <w:t>GPW</w:t>
      </w:r>
      <w:r w:rsidRPr="00AA371D">
        <w:rPr>
          <w:rFonts w:eastAsia="Calibri" w:cs="Times New Roman"/>
          <w:szCs w:val="24"/>
        </w:rPr>
        <w:t>”) wszystkich akcji Spółki</w:t>
      </w:r>
      <w:r>
        <w:rPr>
          <w:rFonts w:eastAsia="Calibri" w:cs="Times New Roman"/>
          <w:szCs w:val="24"/>
        </w:rPr>
        <w:t xml:space="preserve"> będących akcjami zwykłymi na okaziciela </w:t>
      </w:r>
      <w:r w:rsidRPr="00AA371D">
        <w:rPr>
          <w:rFonts w:eastAsia="Calibri" w:cs="Times New Roman"/>
          <w:szCs w:val="24"/>
        </w:rPr>
        <w:t>(„</w:t>
      </w:r>
      <w:r w:rsidRPr="00AA371D">
        <w:rPr>
          <w:rFonts w:eastAsia="Calibri" w:cs="Times New Roman"/>
          <w:b/>
          <w:bCs/>
          <w:szCs w:val="24"/>
        </w:rPr>
        <w:t>Akcje Dopuszczane</w:t>
      </w:r>
      <w:r w:rsidRPr="00AA371D">
        <w:rPr>
          <w:rFonts w:eastAsia="Calibri" w:cs="Times New Roman"/>
          <w:szCs w:val="24"/>
        </w:rPr>
        <w:t>”)</w:t>
      </w:r>
      <w:r>
        <w:rPr>
          <w:rFonts w:eastAsia="Calibri" w:cs="Times New Roman"/>
          <w:szCs w:val="24"/>
        </w:rPr>
        <w:t>, tj. z wyłączeniem akcji imiennych uprzywilejowanych serii A i B tak długo jak akcje te są akcjami uprzywilejowanymi.</w:t>
      </w:r>
    </w:p>
    <w:p w14:paraId="64B162C7" w14:textId="77777777" w:rsidR="00CA40C5" w:rsidRPr="00AA371D" w:rsidRDefault="00CA40C5" w:rsidP="00CA40C5">
      <w:pPr>
        <w:spacing w:line="240" w:lineRule="auto"/>
        <w:jc w:val="center"/>
        <w:rPr>
          <w:rFonts w:eastAsia="Calibri" w:cs="Times New Roman"/>
          <w:b/>
          <w:bCs/>
          <w:szCs w:val="24"/>
        </w:rPr>
      </w:pPr>
      <w:r w:rsidRPr="00AA371D">
        <w:rPr>
          <w:rFonts w:eastAsia="Calibri" w:cs="Times New Roman"/>
          <w:b/>
          <w:bCs/>
          <w:szCs w:val="24"/>
        </w:rPr>
        <w:t>§ 2.</w:t>
      </w:r>
    </w:p>
    <w:p w14:paraId="04275F3D" w14:textId="77777777" w:rsidR="00CA40C5" w:rsidRPr="00AA371D" w:rsidRDefault="00CA40C5" w:rsidP="00CA40C5">
      <w:pPr>
        <w:spacing w:line="240" w:lineRule="auto"/>
        <w:rPr>
          <w:rFonts w:eastAsia="Calibri" w:cs="Times New Roman"/>
          <w:szCs w:val="24"/>
        </w:rPr>
      </w:pPr>
      <w:r w:rsidRPr="00AA371D">
        <w:rPr>
          <w:rFonts w:eastAsia="Calibri" w:cs="Times New Roman"/>
          <w:szCs w:val="24"/>
        </w:rPr>
        <w:t xml:space="preserve">W związku z ubieganiem się o dopuszczenie </w:t>
      </w:r>
      <w:r>
        <w:rPr>
          <w:rFonts w:eastAsia="Calibri" w:cs="Times New Roman"/>
          <w:szCs w:val="24"/>
        </w:rPr>
        <w:t xml:space="preserve">i wprowadzenie </w:t>
      </w:r>
      <w:r w:rsidRPr="00AA371D">
        <w:rPr>
          <w:rFonts w:eastAsia="Calibri" w:cs="Times New Roman"/>
          <w:szCs w:val="24"/>
        </w:rPr>
        <w:t>do obrotu na rynku regulowanym prowadzonym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 xml:space="preserve">przez GPW Akcji Dopuszczanych </w:t>
      </w:r>
      <w:r>
        <w:rPr>
          <w:rFonts w:eastAsia="Calibri" w:cs="Times New Roman"/>
          <w:szCs w:val="24"/>
        </w:rPr>
        <w:t>Z</w:t>
      </w:r>
      <w:r w:rsidRPr="00AA371D">
        <w:rPr>
          <w:rFonts w:eastAsia="Calibri" w:cs="Times New Roman"/>
          <w:szCs w:val="24"/>
        </w:rPr>
        <w:t>wyczajne Walne Zgromadzenie Spółki wyraża zgodę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na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ubieganie się o wykluczenie Akcji Dopuszczanych z obrotu w alternatywnym systemie obrotu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 xml:space="preserve">na rynku </w:t>
      </w:r>
      <w:proofErr w:type="spellStart"/>
      <w:r w:rsidRPr="00AA371D">
        <w:rPr>
          <w:rFonts w:eastAsia="Calibri" w:cs="Times New Roman"/>
          <w:szCs w:val="24"/>
        </w:rPr>
        <w:t>NewConnect</w:t>
      </w:r>
      <w:proofErr w:type="spellEnd"/>
      <w:r w:rsidRPr="00AA371D">
        <w:rPr>
          <w:rFonts w:eastAsia="Calibri" w:cs="Times New Roman"/>
          <w:szCs w:val="24"/>
        </w:rPr>
        <w:t xml:space="preserve"> prowadzonym przez GPW.</w:t>
      </w:r>
    </w:p>
    <w:p w14:paraId="757D4CB2" w14:textId="77777777" w:rsidR="00CA40C5" w:rsidRPr="00AA371D" w:rsidRDefault="00CA40C5" w:rsidP="00CA40C5">
      <w:pPr>
        <w:spacing w:line="240" w:lineRule="auto"/>
        <w:jc w:val="center"/>
        <w:rPr>
          <w:rFonts w:eastAsia="Calibri" w:cs="Times New Roman"/>
          <w:b/>
          <w:bCs/>
          <w:szCs w:val="24"/>
        </w:rPr>
      </w:pPr>
      <w:r w:rsidRPr="00AA371D">
        <w:rPr>
          <w:rFonts w:eastAsia="Calibri" w:cs="Times New Roman"/>
          <w:b/>
          <w:bCs/>
          <w:szCs w:val="24"/>
        </w:rPr>
        <w:t>§ 3.</w:t>
      </w:r>
    </w:p>
    <w:p w14:paraId="62F448F1" w14:textId="77777777" w:rsidR="00CA40C5" w:rsidRPr="00AA371D" w:rsidRDefault="00CA40C5" w:rsidP="00CA40C5">
      <w:pPr>
        <w:spacing w:line="240" w:lineRule="auto"/>
        <w:rPr>
          <w:rFonts w:eastAsia="Calibri" w:cs="Times New Roman"/>
          <w:szCs w:val="24"/>
        </w:rPr>
      </w:pPr>
      <w:r w:rsidRPr="00AA371D">
        <w:rPr>
          <w:rFonts w:eastAsia="Calibri" w:cs="Times New Roman"/>
          <w:szCs w:val="24"/>
        </w:rPr>
        <w:t>Upoważnia się Zarząd Spółki do podjęcia wszelkich niezbędnych czynności prawnych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 xml:space="preserve">i </w:t>
      </w:r>
      <w:r>
        <w:rPr>
          <w:rFonts w:eastAsia="Calibri" w:cs="Times New Roman"/>
          <w:szCs w:val="24"/>
        </w:rPr>
        <w:t>f</w:t>
      </w:r>
      <w:r w:rsidRPr="00AA371D">
        <w:rPr>
          <w:rFonts w:eastAsia="Calibri" w:cs="Times New Roman"/>
          <w:szCs w:val="24"/>
        </w:rPr>
        <w:t>aktycznych, w tym do złożenia odpowiednich wniosków i zawiadomień zgodnie z wymogami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mających zastosowanie przepisów prawa oraz regulacjami, uchwałami lub wytycznymi GPW,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Krajowego Depozytu Papierów Wartościowych S.A. oraz Komisji Nadzoru Finansowego,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związanych z ubieganiem się o dopuszczenie oraz wprowadzenie Akcji Dopuszczanych do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obrotu na rynku regulowanym prowadzonym przez GPW oraz wykluczeniem Akcji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 xml:space="preserve">Dopuszczanych z obrotu w alternatywnym systemie obrotu na rynku </w:t>
      </w:r>
      <w:proofErr w:type="spellStart"/>
      <w:r w:rsidRPr="00AA371D">
        <w:rPr>
          <w:rFonts w:eastAsia="Calibri" w:cs="Times New Roman"/>
          <w:szCs w:val="24"/>
        </w:rPr>
        <w:t>NewConnect</w:t>
      </w:r>
      <w:proofErr w:type="spellEnd"/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prowadzonym przez GPW.</w:t>
      </w:r>
    </w:p>
    <w:p w14:paraId="509F1E31" w14:textId="77777777" w:rsidR="00CA40C5" w:rsidRPr="00AA371D" w:rsidRDefault="00CA40C5" w:rsidP="00CA40C5">
      <w:pPr>
        <w:keepNext/>
        <w:spacing w:line="240" w:lineRule="auto"/>
        <w:jc w:val="center"/>
        <w:rPr>
          <w:rFonts w:eastAsia="Calibri" w:cs="Times New Roman"/>
          <w:b/>
          <w:bCs/>
          <w:szCs w:val="24"/>
        </w:rPr>
      </w:pPr>
      <w:r w:rsidRPr="00AA371D">
        <w:rPr>
          <w:rFonts w:eastAsia="Calibri" w:cs="Times New Roman"/>
          <w:b/>
          <w:bCs/>
          <w:szCs w:val="24"/>
        </w:rPr>
        <w:t>§ 4.</w:t>
      </w:r>
    </w:p>
    <w:p w14:paraId="03561313" w14:textId="77777777" w:rsidR="00CA40C5" w:rsidRPr="00AA371D" w:rsidRDefault="00CA40C5" w:rsidP="00CA40C5">
      <w:pPr>
        <w:spacing w:line="240" w:lineRule="auto"/>
        <w:rPr>
          <w:rFonts w:eastAsia="Calibri" w:cs="Times New Roman"/>
          <w:szCs w:val="24"/>
        </w:rPr>
      </w:pPr>
      <w:r w:rsidRPr="00AA371D">
        <w:rPr>
          <w:rFonts w:eastAsia="Calibri" w:cs="Times New Roman"/>
          <w:szCs w:val="24"/>
        </w:rPr>
        <w:t>Upoważnia się Zarząd Spółki do podjęcia decyzji o odstąpieniu od wykonania niniejszej</w:t>
      </w:r>
      <w:r>
        <w:rPr>
          <w:rFonts w:eastAsia="Calibri" w:cs="Times New Roman"/>
          <w:szCs w:val="24"/>
        </w:rPr>
        <w:t xml:space="preserve"> </w:t>
      </w:r>
      <w:r w:rsidRPr="00AA371D">
        <w:rPr>
          <w:rFonts w:eastAsia="Calibri" w:cs="Times New Roman"/>
          <w:szCs w:val="24"/>
        </w:rPr>
        <w:t>Uchwały lub zawieszenia jej wykonania w każdym czasie.</w:t>
      </w:r>
    </w:p>
    <w:p w14:paraId="18266824" w14:textId="77777777" w:rsidR="00CA40C5" w:rsidRPr="00AA371D" w:rsidRDefault="00CA40C5" w:rsidP="00CA40C5">
      <w:pPr>
        <w:spacing w:line="240" w:lineRule="auto"/>
        <w:jc w:val="center"/>
        <w:rPr>
          <w:rFonts w:eastAsia="Calibri" w:cs="Times New Roman"/>
          <w:b/>
          <w:bCs/>
          <w:szCs w:val="24"/>
        </w:rPr>
      </w:pPr>
      <w:r w:rsidRPr="00AA371D">
        <w:rPr>
          <w:rFonts w:eastAsia="Calibri" w:cs="Times New Roman"/>
          <w:b/>
          <w:bCs/>
          <w:szCs w:val="24"/>
        </w:rPr>
        <w:t>§ 5.</w:t>
      </w:r>
    </w:p>
    <w:p w14:paraId="1475F550" w14:textId="77777777" w:rsidR="00CA40C5" w:rsidRPr="005C43FB" w:rsidRDefault="00CA40C5" w:rsidP="00CA40C5">
      <w:pPr>
        <w:spacing w:line="240" w:lineRule="auto"/>
        <w:rPr>
          <w:rFonts w:eastAsia="Calibri" w:cs="Times New Roman"/>
          <w:szCs w:val="24"/>
        </w:rPr>
      </w:pPr>
      <w:r w:rsidRPr="00AA371D">
        <w:rPr>
          <w:rFonts w:eastAsia="Calibri" w:cs="Times New Roman"/>
          <w:szCs w:val="24"/>
        </w:rPr>
        <w:t>Uchwała wchodzi w życie z chwilą jej podjęcia.</w:t>
      </w:r>
      <w:r>
        <w:rPr>
          <w:rFonts w:eastAsia="Calibri" w:cs="Times New Roman"/>
          <w:b/>
          <w:bCs/>
          <w:szCs w:val="24"/>
        </w:rPr>
        <w:br w:type="page"/>
      </w:r>
    </w:p>
    <w:p w14:paraId="0C50B570" w14:textId="77777777" w:rsidR="00CA40C5" w:rsidRPr="009835F2" w:rsidRDefault="00CA40C5" w:rsidP="00CA40C5">
      <w:pPr>
        <w:spacing w:line="240" w:lineRule="auto"/>
        <w:jc w:val="center"/>
        <w:rPr>
          <w:rFonts w:eastAsia="Calibri" w:cs="Times New Roman"/>
          <w:b/>
          <w:bCs/>
          <w:szCs w:val="24"/>
        </w:rPr>
      </w:pPr>
    </w:p>
    <w:p w14:paraId="0F4D4615" w14:textId="77777777" w:rsidR="00CA40C5" w:rsidRDefault="00CA40C5" w:rsidP="00CA40C5">
      <w:pPr>
        <w:spacing w:line="240" w:lineRule="auto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Do punktu 14 – </w:t>
      </w:r>
      <w:r w:rsidRPr="009835F2">
        <w:rPr>
          <w:rFonts w:cs="Times New Roman"/>
          <w:b/>
          <w:bCs/>
          <w:szCs w:val="24"/>
        </w:rPr>
        <w:t>Podjęcie uchwały w sprawie stosowania przez Spółkę Międzynarodowych Standardów Rachunkowości (MSR) oraz Międzynarodowych Standardów Sprawozdawczości Finansowej (MSSF)</w:t>
      </w:r>
    </w:p>
    <w:p w14:paraId="2286568B" w14:textId="77777777" w:rsidR="00CA40C5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</w:p>
    <w:p w14:paraId="16B2CDD8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 xml:space="preserve">Uchwała nr </w:t>
      </w:r>
      <w:r>
        <w:rPr>
          <w:rFonts w:eastAsia="Calibri" w:cs="Times New Roman"/>
          <w:b/>
          <w:szCs w:val="24"/>
        </w:rPr>
        <w:t>20</w:t>
      </w:r>
    </w:p>
    <w:p w14:paraId="648F858C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>Zwyczajnego Walnego Zgromadzenia</w:t>
      </w:r>
    </w:p>
    <w:p w14:paraId="710340E5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 xml:space="preserve">spółki </w:t>
      </w:r>
      <w:proofErr w:type="spellStart"/>
      <w:r w:rsidRPr="0073451A">
        <w:rPr>
          <w:rFonts w:eastAsia="Calibri" w:cs="Times New Roman"/>
          <w:b/>
          <w:szCs w:val="24"/>
        </w:rPr>
        <w:t>Platige</w:t>
      </w:r>
      <w:proofErr w:type="spellEnd"/>
      <w:r w:rsidRPr="0073451A">
        <w:rPr>
          <w:rFonts w:eastAsia="Calibri" w:cs="Times New Roman"/>
          <w:b/>
          <w:szCs w:val="24"/>
        </w:rPr>
        <w:t xml:space="preserve"> Image S.A. </w:t>
      </w:r>
    </w:p>
    <w:p w14:paraId="24DD86C2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73451A">
        <w:rPr>
          <w:rFonts w:eastAsia="Calibri" w:cs="Times New Roman"/>
          <w:b/>
          <w:szCs w:val="24"/>
        </w:rPr>
        <w:t>z siedzibą w Warszawie</w:t>
      </w:r>
    </w:p>
    <w:p w14:paraId="618773CD" w14:textId="77777777" w:rsidR="00CA40C5" w:rsidRPr="0073451A" w:rsidRDefault="00CA40C5" w:rsidP="00CA40C5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6C0E31">
        <w:rPr>
          <w:rFonts w:cs="Times New Roman"/>
          <w:b/>
          <w:szCs w:val="24"/>
        </w:rPr>
        <w:t xml:space="preserve">z dnia </w:t>
      </w:r>
      <w:r>
        <w:rPr>
          <w:rFonts w:cs="Times New Roman"/>
          <w:b/>
          <w:szCs w:val="24"/>
        </w:rPr>
        <w:t>12 czerwca</w:t>
      </w:r>
      <w:r w:rsidRPr="006C0E31">
        <w:rPr>
          <w:rFonts w:cs="Times New Roman"/>
          <w:b/>
          <w:szCs w:val="24"/>
        </w:rPr>
        <w:t xml:space="preserve"> 2025 r.</w:t>
      </w:r>
    </w:p>
    <w:p w14:paraId="24726993" w14:textId="77777777" w:rsidR="00CA40C5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D46693">
        <w:rPr>
          <w:rFonts w:eastAsia="Calibri" w:cs="Times New Roman"/>
          <w:b/>
          <w:szCs w:val="24"/>
        </w:rPr>
        <w:t xml:space="preserve">w sprawie </w:t>
      </w:r>
      <w:r w:rsidRPr="009835F2">
        <w:rPr>
          <w:rFonts w:cs="Times New Roman"/>
          <w:b/>
          <w:bCs/>
          <w:szCs w:val="24"/>
        </w:rPr>
        <w:t>stosowania przez Spółkę Międzynarodowych Standardów Rachunkowości (MSR) oraz Międzynarodowych Standardów Sprawozdawczości Finansowej (MSSF)</w:t>
      </w:r>
    </w:p>
    <w:p w14:paraId="5448E7AB" w14:textId="77777777" w:rsidR="00CA40C5" w:rsidRDefault="00CA40C5" w:rsidP="00CA40C5">
      <w:pPr>
        <w:spacing w:line="240" w:lineRule="auto"/>
        <w:jc w:val="center"/>
        <w:rPr>
          <w:rFonts w:eastAsia="Calibri" w:cs="Times New Roman"/>
          <w:b/>
          <w:bCs/>
          <w:szCs w:val="24"/>
        </w:rPr>
      </w:pPr>
    </w:p>
    <w:p w14:paraId="0BEC7EF7" w14:textId="77777777" w:rsidR="00CA40C5" w:rsidRPr="00AA371D" w:rsidRDefault="00CA40C5" w:rsidP="00CA40C5">
      <w:pPr>
        <w:spacing w:line="240" w:lineRule="auto"/>
        <w:rPr>
          <w:rFonts w:cs="Times New Roman"/>
          <w:szCs w:val="24"/>
        </w:rPr>
      </w:pPr>
      <w:r w:rsidRPr="00AA371D">
        <w:rPr>
          <w:rFonts w:cs="Times New Roman"/>
          <w:szCs w:val="24"/>
        </w:rPr>
        <w:t>Działając na podstawie art. 45 ust. 1a i</w:t>
      </w:r>
      <w:r>
        <w:rPr>
          <w:rFonts w:cs="Times New Roman"/>
          <w:szCs w:val="24"/>
        </w:rPr>
        <w:t xml:space="preserve"> </w:t>
      </w:r>
      <w:r w:rsidRPr="00AA371D">
        <w:rPr>
          <w:rFonts w:cs="Times New Roman"/>
          <w:szCs w:val="24"/>
        </w:rPr>
        <w:t>1c</w:t>
      </w:r>
      <w:r>
        <w:rPr>
          <w:rFonts w:cs="Times New Roman"/>
          <w:szCs w:val="24"/>
        </w:rPr>
        <w:t xml:space="preserve"> oraz art. 55 ust. 6 i 8</w:t>
      </w:r>
      <w:r w:rsidRPr="00AA371D">
        <w:rPr>
          <w:rFonts w:cs="Times New Roman"/>
          <w:szCs w:val="24"/>
        </w:rPr>
        <w:t xml:space="preserve"> ustawy z dnia 29 września 1994 r. o rachunkowości</w:t>
      </w:r>
      <w:r>
        <w:rPr>
          <w:rFonts w:cs="Times New Roman"/>
          <w:szCs w:val="24"/>
        </w:rPr>
        <w:t xml:space="preserve"> Z</w:t>
      </w:r>
      <w:r w:rsidRPr="00AA371D">
        <w:rPr>
          <w:rFonts w:cs="Times New Roman"/>
          <w:szCs w:val="24"/>
        </w:rPr>
        <w:t xml:space="preserve">wyczajne Walne Zgromadzenie </w:t>
      </w:r>
      <w:r>
        <w:rPr>
          <w:rFonts w:cs="Times New Roman"/>
          <w:szCs w:val="24"/>
        </w:rPr>
        <w:t xml:space="preserve">Spółki </w:t>
      </w:r>
      <w:r w:rsidRPr="00AA371D">
        <w:rPr>
          <w:rFonts w:cs="Times New Roman"/>
          <w:szCs w:val="24"/>
        </w:rPr>
        <w:t>niniejszym podejmuje</w:t>
      </w:r>
      <w:r>
        <w:rPr>
          <w:rFonts w:cs="Times New Roman"/>
          <w:szCs w:val="24"/>
        </w:rPr>
        <w:t xml:space="preserve"> </w:t>
      </w:r>
      <w:r w:rsidRPr="00AA371D">
        <w:rPr>
          <w:rFonts w:cs="Times New Roman"/>
          <w:szCs w:val="24"/>
        </w:rPr>
        <w:t>uchwałę o następującej treści:</w:t>
      </w:r>
    </w:p>
    <w:p w14:paraId="0ACF762B" w14:textId="77777777" w:rsidR="00CA40C5" w:rsidRDefault="00CA40C5" w:rsidP="00CA40C5">
      <w:pPr>
        <w:spacing w:line="240" w:lineRule="auto"/>
        <w:rPr>
          <w:rFonts w:cs="Times New Roman"/>
          <w:b/>
          <w:bCs/>
          <w:szCs w:val="24"/>
        </w:rPr>
      </w:pPr>
    </w:p>
    <w:p w14:paraId="53F4F815" w14:textId="77777777" w:rsidR="00CA40C5" w:rsidRPr="00AA371D" w:rsidRDefault="00CA40C5" w:rsidP="00CA40C5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AA371D">
        <w:rPr>
          <w:rFonts w:cs="Times New Roman"/>
          <w:b/>
          <w:bCs/>
          <w:szCs w:val="24"/>
        </w:rPr>
        <w:t>§ 1.</w:t>
      </w:r>
    </w:p>
    <w:p w14:paraId="77DE1AC3" w14:textId="77777777" w:rsidR="00CA40C5" w:rsidRPr="00166C96" w:rsidRDefault="00CA40C5" w:rsidP="00CA40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Pr="00AA371D">
        <w:rPr>
          <w:rFonts w:cs="Times New Roman"/>
          <w:szCs w:val="24"/>
        </w:rPr>
        <w:t>wyczajne Walne Zgromadzenie</w:t>
      </w:r>
      <w:r>
        <w:rPr>
          <w:rFonts w:cs="Times New Roman"/>
          <w:szCs w:val="24"/>
        </w:rPr>
        <w:t xml:space="preserve"> Spółki</w:t>
      </w:r>
      <w:r w:rsidRPr="00AA371D">
        <w:rPr>
          <w:rFonts w:cs="Times New Roman"/>
          <w:szCs w:val="24"/>
        </w:rPr>
        <w:t xml:space="preserve"> postanawia, że</w:t>
      </w:r>
      <w:r>
        <w:rPr>
          <w:rFonts w:cs="Times New Roman"/>
          <w:szCs w:val="24"/>
        </w:rPr>
        <w:t xml:space="preserve"> w związku z podjęciem przez Zwyczajne Walne Zgromadzenie uchwały w sprawie </w:t>
      </w:r>
      <w:r w:rsidRPr="0034595F">
        <w:rPr>
          <w:rFonts w:cs="Times New Roman"/>
          <w:szCs w:val="24"/>
        </w:rPr>
        <w:t>ubiegania się o dopuszczenie</w:t>
      </w:r>
      <w:r>
        <w:rPr>
          <w:rFonts w:cs="Times New Roman"/>
          <w:szCs w:val="24"/>
        </w:rPr>
        <w:t xml:space="preserve"> i wprowadzenie</w:t>
      </w:r>
      <w:r w:rsidRPr="003459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akcji Spółki</w:t>
      </w:r>
      <w:r w:rsidRPr="0034595F">
        <w:rPr>
          <w:rFonts w:cs="Times New Roman"/>
          <w:szCs w:val="24"/>
        </w:rPr>
        <w:t xml:space="preserve"> do obrotu na rynku regulowanym</w:t>
      </w:r>
      <w:r>
        <w:rPr>
          <w:rFonts w:cs="Times New Roman"/>
          <w:szCs w:val="24"/>
        </w:rPr>
        <w:t xml:space="preserve"> prowadzonym przez Giełdę </w:t>
      </w:r>
      <w:r w:rsidRPr="00166C96">
        <w:rPr>
          <w:rFonts w:cs="Times New Roman"/>
          <w:szCs w:val="24"/>
        </w:rPr>
        <w:t xml:space="preserve">Papierów Wartościowych w Warszawie S.A., że począwszy od sprawozdania finansowego za okres od </w:t>
      </w:r>
      <w:r w:rsidRPr="008D033F">
        <w:rPr>
          <w:rFonts w:cs="Times New Roman"/>
          <w:szCs w:val="24"/>
        </w:rPr>
        <w:t>1 stycznia 2026 r.</w:t>
      </w:r>
      <w:r w:rsidRPr="00166C96">
        <w:rPr>
          <w:rFonts w:cs="Times New Roman"/>
          <w:szCs w:val="24"/>
        </w:rPr>
        <w:t xml:space="preserve"> do </w:t>
      </w:r>
      <w:r w:rsidRPr="008D033F">
        <w:rPr>
          <w:rFonts w:cs="Times New Roman"/>
          <w:szCs w:val="24"/>
        </w:rPr>
        <w:t>31 grudnia 2026 r.</w:t>
      </w:r>
      <w:r w:rsidRPr="00166C96">
        <w:rPr>
          <w:rFonts w:cs="Times New Roman"/>
          <w:szCs w:val="24"/>
        </w:rPr>
        <w:t xml:space="preserve"> Spółka będzie sporządzała statutowe skonsolidowane i jednostkowe sprawozdania finansowe zgodnie z Międzynarodowymi Standardami Rachunkowości, Międzynarodowymi Standardami Sprawozdawczości Finansowej oraz związanymi z nimi interpretacjami ogłoszonymi w formie rozporządzeń Komisji Europejskiej.</w:t>
      </w:r>
    </w:p>
    <w:p w14:paraId="1EB5A294" w14:textId="77777777" w:rsidR="00CA40C5" w:rsidRPr="00166C96" w:rsidRDefault="00CA40C5" w:rsidP="00CA40C5">
      <w:pPr>
        <w:spacing w:line="240" w:lineRule="auto"/>
        <w:jc w:val="center"/>
        <w:rPr>
          <w:rFonts w:cs="Times New Roman"/>
          <w:szCs w:val="24"/>
        </w:rPr>
      </w:pPr>
      <w:r w:rsidRPr="00166C96">
        <w:rPr>
          <w:rFonts w:cs="Times New Roman"/>
          <w:szCs w:val="24"/>
        </w:rPr>
        <w:t>§</w:t>
      </w:r>
      <w:r w:rsidRPr="00166C96">
        <w:rPr>
          <w:rFonts w:cs="Times New Roman"/>
          <w:b/>
          <w:bCs/>
          <w:szCs w:val="24"/>
        </w:rPr>
        <w:t xml:space="preserve"> 2.</w:t>
      </w:r>
    </w:p>
    <w:p w14:paraId="392AC56F" w14:textId="77777777" w:rsidR="00CA40C5" w:rsidRDefault="00CA40C5" w:rsidP="00CA40C5">
      <w:pPr>
        <w:spacing w:line="240" w:lineRule="auto"/>
        <w:rPr>
          <w:rFonts w:cs="Times New Roman"/>
          <w:szCs w:val="24"/>
        </w:rPr>
      </w:pPr>
      <w:r w:rsidRPr="00166C96">
        <w:rPr>
          <w:rFonts w:cs="Times New Roman"/>
          <w:szCs w:val="24"/>
        </w:rPr>
        <w:t>Uchwała wchodzi w życie z chwilą jej podjęcia.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2358"/>
        <w:gridCol w:w="2428"/>
        <w:gridCol w:w="2552"/>
        <w:gridCol w:w="2976"/>
      </w:tblGrid>
      <w:tr w:rsidR="00CA40C5" w:rsidRPr="00BB365D" w14:paraId="0B5DC64F" w14:textId="77777777" w:rsidTr="00B02AB4">
        <w:trPr>
          <w:trHeight w:val="536"/>
        </w:trPr>
        <w:tc>
          <w:tcPr>
            <w:tcW w:w="2358" w:type="dxa"/>
            <w:tcBorders>
              <w:left w:val="single" w:sz="18" w:space="0" w:color="auto"/>
            </w:tcBorders>
          </w:tcPr>
          <w:p w14:paraId="38E4F99C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2428" w:type="dxa"/>
          </w:tcPr>
          <w:p w14:paraId="434897A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Przeciw </w:t>
            </w:r>
          </w:p>
          <w:p w14:paraId="52EFEF63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 xml:space="preserve"> Zgłoszenie sprzeciwu</w:t>
            </w:r>
          </w:p>
        </w:tc>
        <w:tc>
          <w:tcPr>
            <w:tcW w:w="2552" w:type="dxa"/>
          </w:tcPr>
          <w:p w14:paraId="59BF887F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Wstrzymuje się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3E460AE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5D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 w:rsidRPr="00BB365D">
              <w:rPr>
                <w:sz w:val="20"/>
                <w:szCs w:val="20"/>
                <w:highlight w:val="lightGray"/>
              </w:rPr>
            </w:r>
            <w:r w:rsidRPr="00BB365D">
              <w:rPr>
                <w:sz w:val="20"/>
                <w:szCs w:val="20"/>
                <w:highlight w:val="lightGray"/>
              </w:rPr>
              <w:fldChar w:fldCharType="separate"/>
            </w:r>
            <w:r w:rsidRPr="00BB365D">
              <w:rPr>
                <w:sz w:val="20"/>
                <w:szCs w:val="20"/>
                <w:highlight w:val="lightGray"/>
              </w:rPr>
              <w:fldChar w:fldCharType="end"/>
            </w:r>
            <w:r w:rsidRPr="00BB365D">
              <w:rPr>
                <w:sz w:val="20"/>
                <w:szCs w:val="20"/>
                <w:lang w:eastAsia="pl-PL"/>
              </w:rPr>
              <w:t>Według uznania pełnomocnika</w:t>
            </w:r>
          </w:p>
        </w:tc>
      </w:tr>
      <w:tr w:rsidR="00CA40C5" w:rsidRPr="00BB365D" w14:paraId="7DB09033" w14:textId="77777777" w:rsidTr="00B02AB4">
        <w:trPr>
          <w:trHeight w:val="369"/>
        </w:trPr>
        <w:tc>
          <w:tcPr>
            <w:tcW w:w="2358" w:type="dxa"/>
            <w:tcBorders>
              <w:left w:val="single" w:sz="18" w:space="0" w:color="auto"/>
            </w:tcBorders>
          </w:tcPr>
          <w:p w14:paraId="278D8909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428" w:type="dxa"/>
          </w:tcPr>
          <w:p w14:paraId="7BCEEAEB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552" w:type="dxa"/>
          </w:tcPr>
          <w:p w14:paraId="4C17329B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0FD3A41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Liczba akcji……..</w:t>
            </w:r>
          </w:p>
        </w:tc>
      </w:tr>
      <w:tr w:rsidR="00CA40C5" w:rsidRPr="00BB365D" w14:paraId="797ED7DF" w14:textId="77777777" w:rsidTr="00B02AB4">
        <w:trPr>
          <w:trHeight w:val="836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8E464" w14:textId="77777777" w:rsidR="00CA40C5" w:rsidRPr="00BB365D" w:rsidRDefault="00CA40C5" w:rsidP="00B02AB4">
            <w:pPr>
              <w:rPr>
                <w:sz w:val="20"/>
                <w:szCs w:val="20"/>
                <w:lang w:eastAsia="pl-PL"/>
              </w:rPr>
            </w:pPr>
            <w:r w:rsidRPr="00BB365D">
              <w:rPr>
                <w:sz w:val="20"/>
                <w:szCs w:val="20"/>
                <w:lang w:eastAsia="pl-PL"/>
              </w:rPr>
              <w:t>Dalsze instrukcje</w:t>
            </w:r>
          </w:p>
        </w:tc>
      </w:tr>
    </w:tbl>
    <w:p w14:paraId="122C767B" w14:textId="77777777" w:rsidR="00CA40C5" w:rsidRPr="00AA371D" w:rsidRDefault="00CA40C5" w:rsidP="00CA40C5">
      <w:pPr>
        <w:spacing w:line="240" w:lineRule="auto"/>
        <w:rPr>
          <w:rFonts w:cs="Times New Roman"/>
          <w:szCs w:val="24"/>
        </w:rPr>
      </w:pPr>
    </w:p>
    <w:p w14:paraId="4F1196AA" w14:textId="77777777" w:rsidR="00B477F8" w:rsidRPr="00BB365D" w:rsidRDefault="00B477F8" w:rsidP="00B477F8">
      <w:pPr>
        <w:rPr>
          <w:sz w:val="20"/>
          <w:szCs w:val="20"/>
        </w:rPr>
      </w:pPr>
    </w:p>
    <w:sectPr w:rsidR="00B477F8" w:rsidRPr="00BB365D" w:rsidSect="00CA35CD">
      <w:headerReference w:type="default" r:id="rId8"/>
      <w:footerReference w:type="default" r:id="rId9"/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6C715" w14:textId="77777777" w:rsidR="0066298A" w:rsidRDefault="0066298A">
      <w:pPr>
        <w:spacing w:after="0" w:line="240" w:lineRule="auto"/>
      </w:pPr>
      <w:r>
        <w:separator/>
      </w:r>
    </w:p>
  </w:endnote>
  <w:endnote w:type="continuationSeparator" w:id="0">
    <w:p w14:paraId="6BB3B97F" w14:textId="77777777" w:rsidR="0066298A" w:rsidRDefault="0066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7955239"/>
      <w:docPartObj>
        <w:docPartGallery w:val="Page Numbers (Bottom of Page)"/>
        <w:docPartUnique/>
      </w:docPartObj>
    </w:sdtPr>
    <w:sdtEndPr/>
    <w:sdtContent>
      <w:p w14:paraId="6DE209C2" w14:textId="77777777" w:rsidR="0034581C" w:rsidRDefault="003458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10">
          <w:rPr>
            <w:noProof/>
          </w:rPr>
          <w:t>6</w:t>
        </w:r>
        <w:r>
          <w:fldChar w:fldCharType="end"/>
        </w:r>
      </w:p>
    </w:sdtContent>
  </w:sdt>
  <w:p w14:paraId="139D3D4F" w14:textId="77777777" w:rsidR="0034581C" w:rsidRDefault="00345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0792" w14:textId="77777777" w:rsidR="0066298A" w:rsidRDefault="0066298A">
      <w:pPr>
        <w:spacing w:after="0" w:line="240" w:lineRule="auto"/>
      </w:pPr>
      <w:r>
        <w:separator/>
      </w:r>
    </w:p>
  </w:footnote>
  <w:footnote w:type="continuationSeparator" w:id="0">
    <w:p w14:paraId="49F7D688" w14:textId="77777777" w:rsidR="0066298A" w:rsidRDefault="0066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6F4F" w14:textId="4B061788" w:rsidR="0034581C" w:rsidRPr="00106F3A" w:rsidRDefault="0034581C">
    <w:pPr>
      <w:pStyle w:val="Nagwek"/>
      <w:rPr>
        <w:i/>
        <w:sz w:val="16"/>
        <w:szCs w:val="16"/>
      </w:rPr>
    </w:pPr>
    <w:proofErr w:type="spellStart"/>
    <w:r w:rsidRPr="00106F3A">
      <w:rPr>
        <w:i/>
        <w:sz w:val="16"/>
        <w:szCs w:val="16"/>
      </w:rPr>
      <w:t>Platige</w:t>
    </w:r>
    <w:proofErr w:type="spellEnd"/>
    <w:r w:rsidRPr="00106F3A">
      <w:rPr>
        <w:i/>
        <w:sz w:val="16"/>
        <w:szCs w:val="16"/>
      </w:rPr>
      <w:t xml:space="preserve"> Image S.A. </w:t>
    </w:r>
    <w:r>
      <w:rPr>
        <w:i/>
        <w:sz w:val="16"/>
        <w:szCs w:val="16"/>
      </w:rPr>
      <w:t xml:space="preserve">Formularz głosowania przez pełnomocnika na </w:t>
    </w:r>
    <w:r w:rsidR="00CA46B1">
      <w:rPr>
        <w:i/>
        <w:sz w:val="16"/>
        <w:szCs w:val="16"/>
      </w:rPr>
      <w:t>Nadz</w:t>
    </w:r>
    <w:r>
      <w:rPr>
        <w:i/>
        <w:sz w:val="16"/>
        <w:szCs w:val="16"/>
      </w:rPr>
      <w:t>wyczajnym Walnym Zgromadzeniu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EDF"/>
    <w:multiLevelType w:val="hybridMultilevel"/>
    <w:tmpl w:val="8766C06E"/>
    <w:lvl w:ilvl="0" w:tplc="ED707F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F5285"/>
    <w:multiLevelType w:val="hybridMultilevel"/>
    <w:tmpl w:val="F372FE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659F3"/>
    <w:multiLevelType w:val="hybridMultilevel"/>
    <w:tmpl w:val="97B6B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02212"/>
    <w:multiLevelType w:val="hybridMultilevel"/>
    <w:tmpl w:val="6C9AB51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E0F241C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7D450A"/>
    <w:multiLevelType w:val="hybridMultilevel"/>
    <w:tmpl w:val="497C8A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7D0BD4"/>
    <w:multiLevelType w:val="hybridMultilevel"/>
    <w:tmpl w:val="C7F6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62833"/>
    <w:multiLevelType w:val="hybridMultilevel"/>
    <w:tmpl w:val="AE10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B16B8"/>
    <w:multiLevelType w:val="hybridMultilevel"/>
    <w:tmpl w:val="94BEB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404D32"/>
    <w:multiLevelType w:val="hybridMultilevel"/>
    <w:tmpl w:val="296ED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D786A"/>
    <w:multiLevelType w:val="hybridMultilevel"/>
    <w:tmpl w:val="D63E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7279F"/>
    <w:multiLevelType w:val="hybridMultilevel"/>
    <w:tmpl w:val="56184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0888"/>
    <w:multiLevelType w:val="hybridMultilevel"/>
    <w:tmpl w:val="AE10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94484"/>
    <w:multiLevelType w:val="hybridMultilevel"/>
    <w:tmpl w:val="9CDAE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424B1"/>
    <w:multiLevelType w:val="hybridMultilevel"/>
    <w:tmpl w:val="CAE8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14749"/>
    <w:multiLevelType w:val="hybridMultilevel"/>
    <w:tmpl w:val="38D8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C6F56"/>
    <w:multiLevelType w:val="hybridMultilevel"/>
    <w:tmpl w:val="EB6AE0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2660" w:hanging="360"/>
      </w:pPr>
    </w:lvl>
    <w:lvl w:ilvl="2" w:tplc="0415001B">
      <w:start w:val="1"/>
      <w:numFmt w:val="lowerRoman"/>
      <w:lvlText w:val="%3."/>
      <w:lvlJc w:val="right"/>
      <w:pPr>
        <w:ind w:left="-1940" w:hanging="180"/>
      </w:pPr>
    </w:lvl>
    <w:lvl w:ilvl="3" w:tplc="8D04362A">
      <w:start w:val="1"/>
      <w:numFmt w:val="upperRoman"/>
      <w:lvlText w:val="%4."/>
      <w:lvlJc w:val="left"/>
      <w:pPr>
        <w:ind w:left="-8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-500" w:hanging="360"/>
      </w:pPr>
    </w:lvl>
    <w:lvl w:ilvl="5" w:tplc="0415001B" w:tentative="1">
      <w:start w:val="1"/>
      <w:numFmt w:val="lowerRoman"/>
      <w:lvlText w:val="%6."/>
      <w:lvlJc w:val="right"/>
      <w:pPr>
        <w:ind w:left="220" w:hanging="180"/>
      </w:pPr>
    </w:lvl>
    <w:lvl w:ilvl="6" w:tplc="0415000F" w:tentative="1">
      <w:start w:val="1"/>
      <w:numFmt w:val="decimal"/>
      <w:lvlText w:val="%7."/>
      <w:lvlJc w:val="left"/>
      <w:pPr>
        <w:ind w:left="940" w:hanging="360"/>
      </w:pPr>
    </w:lvl>
    <w:lvl w:ilvl="7" w:tplc="04150019" w:tentative="1">
      <w:start w:val="1"/>
      <w:numFmt w:val="lowerLetter"/>
      <w:lvlText w:val="%8."/>
      <w:lvlJc w:val="left"/>
      <w:pPr>
        <w:ind w:left="1660" w:hanging="360"/>
      </w:pPr>
    </w:lvl>
    <w:lvl w:ilvl="8" w:tplc="0415001B" w:tentative="1">
      <w:start w:val="1"/>
      <w:numFmt w:val="lowerRoman"/>
      <w:lvlText w:val="%9."/>
      <w:lvlJc w:val="right"/>
      <w:pPr>
        <w:ind w:left="2380" w:hanging="180"/>
      </w:pPr>
    </w:lvl>
  </w:abstractNum>
  <w:abstractNum w:abstractNumId="16" w15:restartNumberingAfterBreak="0">
    <w:nsid w:val="228B5F94"/>
    <w:multiLevelType w:val="hybridMultilevel"/>
    <w:tmpl w:val="EFF06DDC"/>
    <w:lvl w:ilvl="0" w:tplc="0B3E8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5345"/>
    <w:multiLevelType w:val="hybridMultilevel"/>
    <w:tmpl w:val="C7F6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15575"/>
    <w:multiLevelType w:val="hybridMultilevel"/>
    <w:tmpl w:val="1FA426DA"/>
    <w:lvl w:ilvl="0" w:tplc="9C40C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2660" w:hanging="360"/>
      </w:pPr>
    </w:lvl>
    <w:lvl w:ilvl="2" w:tplc="0415001B">
      <w:start w:val="1"/>
      <w:numFmt w:val="lowerRoman"/>
      <w:lvlText w:val="%3."/>
      <w:lvlJc w:val="right"/>
      <w:pPr>
        <w:ind w:left="-1940" w:hanging="180"/>
      </w:pPr>
    </w:lvl>
    <w:lvl w:ilvl="3" w:tplc="8D04362A">
      <w:start w:val="1"/>
      <w:numFmt w:val="upperRoman"/>
      <w:lvlText w:val="%4."/>
      <w:lvlJc w:val="left"/>
      <w:pPr>
        <w:ind w:left="-8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-500" w:hanging="360"/>
      </w:pPr>
    </w:lvl>
    <w:lvl w:ilvl="5" w:tplc="0415001B" w:tentative="1">
      <w:start w:val="1"/>
      <w:numFmt w:val="lowerRoman"/>
      <w:lvlText w:val="%6."/>
      <w:lvlJc w:val="right"/>
      <w:pPr>
        <w:ind w:left="220" w:hanging="180"/>
      </w:pPr>
    </w:lvl>
    <w:lvl w:ilvl="6" w:tplc="0415000F" w:tentative="1">
      <w:start w:val="1"/>
      <w:numFmt w:val="decimal"/>
      <w:lvlText w:val="%7."/>
      <w:lvlJc w:val="left"/>
      <w:pPr>
        <w:ind w:left="940" w:hanging="360"/>
      </w:pPr>
    </w:lvl>
    <w:lvl w:ilvl="7" w:tplc="04150019" w:tentative="1">
      <w:start w:val="1"/>
      <w:numFmt w:val="lowerLetter"/>
      <w:lvlText w:val="%8."/>
      <w:lvlJc w:val="left"/>
      <w:pPr>
        <w:ind w:left="1660" w:hanging="360"/>
      </w:pPr>
    </w:lvl>
    <w:lvl w:ilvl="8" w:tplc="0415001B" w:tentative="1">
      <w:start w:val="1"/>
      <w:numFmt w:val="lowerRoman"/>
      <w:lvlText w:val="%9."/>
      <w:lvlJc w:val="right"/>
      <w:pPr>
        <w:ind w:left="2380" w:hanging="180"/>
      </w:pPr>
    </w:lvl>
  </w:abstractNum>
  <w:abstractNum w:abstractNumId="19" w15:restartNumberingAfterBreak="0">
    <w:nsid w:val="29A12E37"/>
    <w:multiLevelType w:val="hybridMultilevel"/>
    <w:tmpl w:val="4B926CF4"/>
    <w:lvl w:ilvl="0" w:tplc="D09EB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819E0"/>
    <w:multiLevelType w:val="hybridMultilevel"/>
    <w:tmpl w:val="D6CE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D5DC6"/>
    <w:multiLevelType w:val="hybridMultilevel"/>
    <w:tmpl w:val="86E80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E7E31"/>
    <w:multiLevelType w:val="hybridMultilevel"/>
    <w:tmpl w:val="49B031BE"/>
    <w:lvl w:ilvl="0" w:tplc="A2B20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51BBE"/>
    <w:multiLevelType w:val="hybridMultilevel"/>
    <w:tmpl w:val="DF845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25FCE"/>
    <w:multiLevelType w:val="hybridMultilevel"/>
    <w:tmpl w:val="A8320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41A27"/>
    <w:multiLevelType w:val="hybridMultilevel"/>
    <w:tmpl w:val="8766C06E"/>
    <w:lvl w:ilvl="0" w:tplc="ED707F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D226C2"/>
    <w:multiLevelType w:val="hybridMultilevel"/>
    <w:tmpl w:val="C246A77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EE1956"/>
    <w:multiLevelType w:val="hybridMultilevel"/>
    <w:tmpl w:val="0E02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C3A35"/>
    <w:multiLevelType w:val="hybridMultilevel"/>
    <w:tmpl w:val="DFCA054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981597"/>
    <w:multiLevelType w:val="hybridMultilevel"/>
    <w:tmpl w:val="5FDA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F4394"/>
    <w:multiLevelType w:val="multilevel"/>
    <w:tmpl w:val="9594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580D3C"/>
    <w:multiLevelType w:val="hybridMultilevel"/>
    <w:tmpl w:val="C186D41E"/>
    <w:lvl w:ilvl="0" w:tplc="D09EB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526C"/>
    <w:multiLevelType w:val="hybridMultilevel"/>
    <w:tmpl w:val="21448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32FAB"/>
    <w:multiLevelType w:val="hybridMultilevel"/>
    <w:tmpl w:val="DDB28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5186B"/>
    <w:multiLevelType w:val="hybridMultilevel"/>
    <w:tmpl w:val="BA6A0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3E2B"/>
    <w:multiLevelType w:val="hybridMultilevel"/>
    <w:tmpl w:val="86CE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1259E"/>
    <w:multiLevelType w:val="hybridMultilevel"/>
    <w:tmpl w:val="775A4010"/>
    <w:lvl w:ilvl="0" w:tplc="26108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16F18"/>
    <w:multiLevelType w:val="hybridMultilevel"/>
    <w:tmpl w:val="A6187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D4DFF"/>
    <w:multiLevelType w:val="multilevel"/>
    <w:tmpl w:val="8B64E01C"/>
    <w:lvl w:ilvl="0">
      <w:start w:val="1"/>
      <w:numFmt w:val="decimal"/>
      <w:lvlText w:val="%1."/>
      <w:lvlJc w:val="left"/>
      <w:pPr>
        <w:tabs>
          <w:tab w:val="num" w:pos="2992"/>
        </w:tabs>
        <w:ind w:left="2992" w:hanging="360"/>
      </w:pPr>
    </w:lvl>
    <w:lvl w:ilvl="1">
      <w:start w:val="1"/>
      <w:numFmt w:val="decimal"/>
      <w:lvlText w:val="%2."/>
      <w:lvlJc w:val="left"/>
      <w:pPr>
        <w:tabs>
          <w:tab w:val="num" w:pos="3712"/>
        </w:tabs>
        <w:ind w:left="3712" w:hanging="360"/>
      </w:pPr>
    </w:lvl>
    <w:lvl w:ilvl="2">
      <w:start w:val="1"/>
      <w:numFmt w:val="decimal"/>
      <w:lvlText w:val="%3."/>
      <w:lvlJc w:val="left"/>
      <w:pPr>
        <w:tabs>
          <w:tab w:val="num" w:pos="4432"/>
        </w:tabs>
        <w:ind w:left="4432" w:hanging="360"/>
      </w:pPr>
    </w:lvl>
    <w:lvl w:ilvl="3">
      <w:start w:val="1"/>
      <w:numFmt w:val="decimal"/>
      <w:lvlText w:val="%4."/>
      <w:lvlJc w:val="left"/>
      <w:pPr>
        <w:tabs>
          <w:tab w:val="num" w:pos="5152"/>
        </w:tabs>
        <w:ind w:left="5152" w:hanging="360"/>
      </w:pPr>
    </w:lvl>
    <w:lvl w:ilvl="4">
      <w:start w:val="1"/>
      <w:numFmt w:val="decimal"/>
      <w:lvlText w:val="%5."/>
      <w:lvlJc w:val="left"/>
      <w:pPr>
        <w:tabs>
          <w:tab w:val="num" w:pos="5872"/>
        </w:tabs>
        <w:ind w:left="5872" w:hanging="360"/>
      </w:pPr>
    </w:lvl>
    <w:lvl w:ilvl="5">
      <w:start w:val="1"/>
      <w:numFmt w:val="decimal"/>
      <w:lvlText w:val="%6."/>
      <w:lvlJc w:val="left"/>
      <w:pPr>
        <w:tabs>
          <w:tab w:val="num" w:pos="6592"/>
        </w:tabs>
        <w:ind w:left="6592" w:hanging="360"/>
      </w:p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</w:lvl>
    <w:lvl w:ilvl="7">
      <w:start w:val="1"/>
      <w:numFmt w:val="decimal"/>
      <w:lvlText w:val="%8."/>
      <w:lvlJc w:val="left"/>
      <w:pPr>
        <w:tabs>
          <w:tab w:val="num" w:pos="8032"/>
        </w:tabs>
        <w:ind w:left="8032" w:hanging="360"/>
      </w:pPr>
    </w:lvl>
    <w:lvl w:ilvl="8">
      <w:start w:val="1"/>
      <w:numFmt w:val="decimal"/>
      <w:lvlText w:val="%9."/>
      <w:lvlJc w:val="left"/>
      <w:pPr>
        <w:tabs>
          <w:tab w:val="num" w:pos="8752"/>
        </w:tabs>
        <w:ind w:left="8752" w:hanging="360"/>
      </w:pPr>
    </w:lvl>
  </w:abstractNum>
  <w:abstractNum w:abstractNumId="39" w15:restartNumberingAfterBreak="0">
    <w:nsid w:val="5E6D4AB2"/>
    <w:multiLevelType w:val="hybridMultilevel"/>
    <w:tmpl w:val="99827A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BC23CB"/>
    <w:multiLevelType w:val="hybridMultilevel"/>
    <w:tmpl w:val="D41CE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E082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402ED"/>
    <w:multiLevelType w:val="hybridMultilevel"/>
    <w:tmpl w:val="49B031BE"/>
    <w:lvl w:ilvl="0" w:tplc="A2B20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96CDB"/>
    <w:multiLevelType w:val="hybridMultilevel"/>
    <w:tmpl w:val="1FA426DA"/>
    <w:lvl w:ilvl="0" w:tplc="9C40C4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D04362A">
      <w:start w:val="1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762F4C"/>
    <w:multiLevelType w:val="hybridMultilevel"/>
    <w:tmpl w:val="82DEF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26601"/>
    <w:multiLevelType w:val="hybridMultilevel"/>
    <w:tmpl w:val="CDE6A4CA"/>
    <w:lvl w:ilvl="0" w:tplc="9C40C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D04362A">
      <w:start w:val="1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4F7530"/>
    <w:multiLevelType w:val="hybridMultilevel"/>
    <w:tmpl w:val="F3686C3E"/>
    <w:lvl w:ilvl="0" w:tplc="078E4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53E20"/>
    <w:multiLevelType w:val="hybridMultilevel"/>
    <w:tmpl w:val="7E005376"/>
    <w:lvl w:ilvl="0" w:tplc="6FD2342C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467334">
    <w:abstractNumId w:val="44"/>
  </w:num>
  <w:num w:numId="2" w16cid:durableId="881016787">
    <w:abstractNumId w:val="37"/>
  </w:num>
  <w:num w:numId="3" w16cid:durableId="374937274">
    <w:abstractNumId w:val="42"/>
  </w:num>
  <w:num w:numId="4" w16cid:durableId="31226061">
    <w:abstractNumId w:val="18"/>
  </w:num>
  <w:num w:numId="5" w16cid:durableId="1631128066">
    <w:abstractNumId w:val="41"/>
  </w:num>
  <w:num w:numId="6" w16cid:durableId="493420778">
    <w:abstractNumId w:val="22"/>
  </w:num>
  <w:num w:numId="7" w16cid:durableId="519665256">
    <w:abstractNumId w:val="17"/>
  </w:num>
  <w:num w:numId="8" w16cid:durableId="1429471564">
    <w:abstractNumId w:val="5"/>
  </w:num>
  <w:num w:numId="9" w16cid:durableId="242842099">
    <w:abstractNumId w:val="9"/>
  </w:num>
  <w:num w:numId="10" w16cid:durableId="686181162">
    <w:abstractNumId w:val="46"/>
  </w:num>
  <w:num w:numId="11" w16cid:durableId="1997611339">
    <w:abstractNumId w:val="8"/>
  </w:num>
  <w:num w:numId="12" w16cid:durableId="2139912991">
    <w:abstractNumId w:val="43"/>
  </w:num>
  <w:num w:numId="13" w16cid:durableId="1961104031">
    <w:abstractNumId w:val="29"/>
  </w:num>
  <w:num w:numId="14" w16cid:durableId="968896479">
    <w:abstractNumId w:val="24"/>
  </w:num>
  <w:num w:numId="15" w16cid:durableId="1214853701">
    <w:abstractNumId w:val="15"/>
  </w:num>
  <w:num w:numId="16" w16cid:durableId="19291940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950179">
    <w:abstractNumId w:val="16"/>
  </w:num>
  <w:num w:numId="18" w16cid:durableId="414598617">
    <w:abstractNumId w:val="36"/>
  </w:num>
  <w:num w:numId="19" w16cid:durableId="167379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5564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46185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442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95944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0693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329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4468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56277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69231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7216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4865160">
    <w:abstractNumId w:val="45"/>
  </w:num>
  <w:num w:numId="31" w16cid:durableId="696538378">
    <w:abstractNumId w:val="3"/>
  </w:num>
  <w:num w:numId="32" w16cid:durableId="958608196">
    <w:abstractNumId w:val="4"/>
  </w:num>
  <w:num w:numId="33" w16cid:durableId="2023704668">
    <w:abstractNumId w:val="25"/>
  </w:num>
  <w:num w:numId="34" w16cid:durableId="846482366">
    <w:abstractNumId w:val="39"/>
  </w:num>
  <w:num w:numId="35" w16cid:durableId="1950966671">
    <w:abstractNumId w:val="28"/>
  </w:num>
  <w:num w:numId="36" w16cid:durableId="876239607">
    <w:abstractNumId w:val="2"/>
  </w:num>
  <w:num w:numId="37" w16cid:durableId="2081055512">
    <w:abstractNumId w:val="0"/>
  </w:num>
  <w:num w:numId="38" w16cid:durableId="1343581962">
    <w:abstractNumId w:val="26"/>
  </w:num>
  <w:num w:numId="39" w16cid:durableId="361784281">
    <w:abstractNumId w:val="14"/>
  </w:num>
  <w:num w:numId="40" w16cid:durableId="1220703819">
    <w:abstractNumId w:val="34"/>
  </w:num>
  <w:num w:numId="41" w16cid:durableId="1480029397">
    <w:abstractNumId w:val="1"/>
  </w:num>
  <w:num w:numId="42" w16cid:durableId="426653969">
    <w:abstractNumId w:val="7"/>
  </w:num>
  <w:num w:numId="43" w16cid:durableId="2028172149">
    <w:abstractNumId w:val="32"/>
  </w:num>
  <w:num w:numId="44" w16cid:durableId="7507354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7132215">
    <w:abstractNumId w:val="27"/>
  </w:num>
  <w:num w:numId="46" w16cid:durableId="1582595249">
    <w:abstractNumId w:val="19"/>
  </w:num>
  <w:num w:numId="47" w16cid:durableId="1107579570">
    <w:abstractNumId w:val="31"/>
  </w:num>
  <w:num w:numId="48" w16cid:durableId="1001855769">
    <w:abstractNumId w:val="35"/>
  </w:num>
  <w:num w:numId="49" w16cid:durableId="306471311">
    <w:abstractNumId w:val="20"/>
  </w:num>
  <w:num w:numId="50" w16cid:durableId="20423903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CD"/>
    <w:rsid w:val="00037E7D"/>
    <w:rsid w:val="0005481F"/>
    <w:rsid w:val="0009175A"/>
    <w:rsid w:val="000F3269"/>
    <w:rsid w:val="000F748F"/>
    <w:rsid w:val="00126C85"/>
    <w:rsid w:val="00156961"/>
    <w:rsid w:val="00166CFF"/>
    <w:rsid w:val="00171839"/>
    <w:rsid w:val="001924B8"/>
    <w:rsid w:val="001B1DAC"/>
    <w:rsid w:val="00227D3E"/>
    <w:rsid w:val="0027101C"/>
    <w:rsid w:val="00280048"/>
    <w:rsid w:val="002E332D"/>
    <w:rsid w:val="002E3330"/>
    <w:rsid w:val="0034581C"/>
    <w:rsid w:val="003B49AD"/>
    <w:rsid w:val="003C653C"/>
    <w:rsid w:val="003F0DFF"/>
    <w:rsid w:val="00466C8E"/>
    <w:rsid w:val="00467B59"/>
    <w:rsid w:val="004D3E41"/>
    <w:rsid w:val="00571EBB"/>
    <w:rsid w:val="005A6030"/>
    <w:rsid w:val="00600CC7"/>
    <w:rsid w:val="006120D5"/>
    <w:rsid w:val="00645CFD"/>
    <w:rsid w:val="0066298A"/>
    <w:rsid w:val="00672FED"/>
    <w:rsid w:val="006A2578"/>
    <w:rsid w:val="007276F2"/>
    <w:rsid w:val="00740315"/>
    <w:rsid w:val="00761CA5"/>
    <w:rsid w:val="007E3F9C"/>
    <w:rsid w:val="00831889"/>
    <w:rsid w:val="00876B31"/>
    <w:rsid w:val="008D0947"/>
    <w:rsid w:val="008E4C10"/>
    <w:rsid w:val="0094529D"/>
    <w:rsid w:val="00997FED"/>
    <w:rsid w:val="009D700B"/>
    <w:rsid w:val="009E1132"/>
    <w:rsid w:val="00A10746"/>
    <w:rsid w:val="00A31522"/>
    <w:rsid w:val="00A362EA"/>
    <w:rsid w:val="00A40834"/>
    <w:rsid w:val="00A57A78"/>
    <w:rsid w:val="00A778D7"/>
    <w:rsid w:val="00A82713"/>
    <w:rsid w:val="00AA66C6"/>
    <w:rsid w:val="00B058B8"/>
    <w:rsid w:val="00B130ED"/>
    <w:rsid w:val="00B477F8"/>
    <w:rsid w:val="00BB365D"/>
    <w:rsid w:val="00BD6681"/>
    <w:rsid w:val="00BD7DD2"/>
    <w:rsid w:val="00BF02A7"/>
    <w:rsid w:val="00C0041F"/>
    <w:rsid w:val="00C86789"/>
    <w:rsid w:val="00CA35CD"/>
    <w:rsid w:val="00CA40C5"/>
    <w:rsid w:val="00CA46B1"/>
    <w:rsid w:val="00D439D6"/>
    <w:rsid w:val="00D75BE2"/>
    <w:rsid w:val="00D92E12"/>
    <w:rsid w:val="00DB6C01"/>
    <w:rsid w:val="00E1357B"/>
    <w:rsid w:val="00E3290F"/>
    <w:rsid w:val="00E459A9"/>
    <w:rsid w:val="00E6012C"/>
    <w:rsid w:val="00EC32E8"/>
    <w:rsid w:val="00F35E1A"/>
    <w:rsid w:val="00F4063A"/>
    <w:rsid w:val="00F43F91"/>
    <w:rsid w:val="00F62774"/>
    <w:rsid w:val="00F97819"/>
    <w:rsid w:val="00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1411"/>
  <w15:docId w15:val="{295FF0EC-E884-47A1-B274-38748EB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5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A3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5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A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5CD"/>
  </w:style>
  <w:style w:type="paragraph" w:styleId="Stopka">
    <w:name w:val="footer"/>
    <w:basedOn w:val="Normalny"/>
    <w:link w:val="StopkaZnak"/>
    <w:uiPriority w:val="99"/>
    <w:unhideWhenUsed/>
    <w:rsid w:val="00CA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5CD"/>
  </w:style>
  <w:style w:type="table" w:styleId="Tabela-Siatka">
    <w:name w:val="Table Grid"/>
    <w:basedOn w:val="Standardowy"/>
    <w:uiPriority w:val="59"/>
    <w:rsid w:val="00CA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A35C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A35CD"/>
  </w:style>
  <w:style w:type="paragraph" w:customStyle="1" w:styleId="Styl1">
    <w:name w:val="Styl1"/>
    <w:basedOn w:val="Akapitzlist"/>
    <w:link w:val="Styl1Znak"/>
    <w:qFormat/>
    <w:rsid w:val="00280048"/>
    <w:pPr>
      <w:numPr>
        <w:numId w:val="10"/>
      </w:numPr>
      <w:ind w:left="0" w:firstLine="0"/>
      <w:outlineLvl w:val="1"/>
    </w:pPr>
    <w:rPr>
      <w:rFonts w:ascii="Arial" w:eastAsia="Calibri" w:hAnsi="Arial" w:cs="Arial"/>
      <w:b/>
      <w:sz w:val="20"/>
      <w:szCs w:val="20"/>
    </w:rPr>
  </w:style>
  <w:style w:type="character" w:customStyle="1" w:styleId="Styl1Znak">
    <w:name w:val="Styl1 Znak"/>
    <w:link w:val="Styl1"/>
    <w:rsid w:val="00280048"/>
    <w:rPr>
      <w:rFonts w:ascii="Arial" w:eastAsia="Calibri" w:hAnsi="Arial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00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A2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0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0C5"/>
    <w:pPr>
      <w:spacing w:before="120" w:after="120" w:line="240" w:lineRule="auto"/>
      <w:jc w:val="both"/>
    </w:pPr>
    <w:rPr>
      <w:rFonts w:ascii="Times New Roman" w:hAnsi="Times New Roman"/>
      <w:kern w:val="2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0C5"/>
    <w:rPr>
      <w:rFonts w:ascii="Times New Roman" w:hAnsi="Times New Roman"/>
      <w:kern w:val="2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0C5"/>
    <w:rPr>
      <w:rFonts w:ascii="Times New Roman" w:hAnsi="Times New Roman"/>
      <w:b/>
      <w:bCs/>
      <w:kern w:val="2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A40C5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link w:val="Style1Znak"/>
    <w:rsid w:val="00CA40C5"/>
    <w:pPr>
      <w:tabs>
        <w:tab w:val="right" w:leader="hyphen" w:pos="8789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Style1Znak">
    <w:name w:val="Style1 Znak"/>
    <w:link w:val="Style1"/>
    <w:locked/>
    <w:rsid w:val="00CA40C5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EDD7-2EB9-41D9-A171-A8E05ABD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5950</Words>
  <Characters>33919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Zalewska</dc:creator>
  <cp:lastModifiedBy>Joanna Zalewska</cp:lastModifiedBy>
  <cp:revision>3</cp:revision>
  <cp:lastPrinted>2023-03-28T15:29:00Z</cp:lastPrinted>
  <dcterms:created xsi:type="dcterms:W3CDTF">2025-05-16T16:19:00Z</dcterms:created>
  <dcterms:modified xsi:type="dcterms:W3CDTF">2025-05-16T16:20:00Z</dcterms:modified>
</cp:coreProperties>
</file>